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CF2" w:rsidRDefault="00202DA3" w:rsidP="00406B87">
      <w:pPr>
        <w:spacing w:after="0" w:line="240" w:lineRule="auto"/>
        <w:rPr>
          <w:rFonts w:ascii="Cambria" w:hAnsi="Cambria"/>
          <w:sz w:val="28"/>
          <w:szCs w:val="28"/>
        </w:rPr>
      </w:pPr>
      <w:r w:rsidRPr="00202DA3">
        <w:rPr>
          <w:rFonts w:ascii="Cambria" w:hAnsi="Cambria"/>
          <w:noProof/>
          <w:sz w:val="28"/>
          <w:szCs w:val="28"/>
          <w:lang w:eastAsia="zh-TW"/>
        </w:rPr>
        <w:pict>
          <v:shapetype id="_x0000_t202" coordsize="21600,21600" o:spt="202" path="m,l,21600r21600,l21600,xe">
            <v:stroke joinstyle="miter"/>
            <v:path gradientshapeok="t" o:connecttype="rect"/>
          </v:shapetype>
          <v:shape id="_x0000_s1034" type="#_x0000_t202" style="position:absolute;margin-left:450.55pt;margin-top:-16.2pt;width:115.8pt;height:50.95pt;z-index:251669504;mso-width-relative:margin;mso-height-relative:margin" filled="f" stroked="f">
            <v:textbox>
              <w:txbxContent>
                <w:p w:rsidR="002A04BF" w:rsidRPr="00092AE9" w:rsidRDefault="002A04BF" w:rsidP="00202DA3">
                  <w:pPr>
                    <w:spacing w:after="0" w:line="240" w:lineRule="auto"/>
                    <w:jc w:val="right"/>
                    <w:rPr>
                      <w:rFonts w:asciiTheme="majorHAnsi" w:hAnsiTheme="majorHAnsi"/>
                      <w:sz w:val="18"/>
                      <w:szCs w:val="18"/>
                    </w:rPr>
                  </w:pPr>
                  <w:r w:rsidRPr="00092AE9">
                    <w:rPr>
                      <w:rFonts w:asciiTheme="majorHAnsi" w:hAnsiTheme="majorHAnsi"/>
                      <w:sz w:val="18"/>
                      <w:szCs w:val="18"/>
                    </w:rPr>
                    <w:t>Evan Williams</w:t>
                  </w:r>
                </w:p>
                <w:p w:rsidR="002A04BF" w:rsidRPr="00092AE9" w:rsidRDefault="002A04BF" w:rsidP="00202DA3">
                  <w:pPr>
                    <w:spacing w:after="0" w:line="240" w:lineRule="auto"/>
                    <w:jc w:val="right"/>
                    <w:rPr>
                      <w:rFonts w:asciiTheme="majorHAnsi" w:hAnsiTheme="majorHAnsi"/>
                      <w:sz w:val="18"/>
                      <w:szCs w:val="18"/>
                    </w:rPr>
                  </w:pPr>
                  <w:r w:rsidRPr="00092AE9">
                    <w:rPr>
                      <w:rFonts w:asciiTheme="majorHAnsi" w:hAnsiTheme="majorHAnsi"/>
                      <w:sz w:val="18"/>
                      <w:szCs w:val="18"/>
                    </w:rPr>
                    <w:t>Primary Reading</w:t>
                  </w:r>
                </w:p>
                <w:p w:rsidR="002A04BF" w:rsidRPr="00092AE9" w:rsidRDefault="002A04BF" w:rsidP="00202DA3">
                  <w:pPr>
                    <w:spacing w:after="0" w:line="240" w:lineRule="auto"/>
                    <w:jc w:val="right"/>
                    <w:rPr>
                      <w:rFonts w:asciiTheme="majorHAnsi" w:hAnsiTheme="majorHAnsi"/>
                      <w:sz w:val="18"/>
                      <w:szCs w:val="18"/>
                    </w:rPr>
                  </w:pPr>
                  <w:r w:rsidRPr="00092AE9">
                    <w:rPr>
                      <w:rFonts w:asciiTheme="majorHAnsi" w:hAnsiTheme="majorHAnsi"/>
                      <w:sz w:val="18"/>
                      <w:szCs w:val="18"/>
                    </w:rPr>
                    <w:t>November 18, 2009</w:t>
                  </w:r>
                </w:p>
                <w:p w:rsidR="002A04BF" w:rsidRDefault="002A04BF"/>
              </w:txbxContent>
            </v:textbox>
          </v:shape>
        </w:pict>
      </w:r>
    </w:p>
    <w:p w:rsidR="009F0913" w:rsidRDefault="009F0913" w:rsidP="000C167F">
      <w:pPr>
        <w:spacing w:after="0" w:line="240" w:lineRule="auto"/>
        <w:jc w:val="center"/>
        <w:rPr>
          <w:rFonts w:ascii="Kristen ITC" w:hAnsi="Kristen ITC"/>
          <w:b/>
          <w:i/>
          <w:u w:val="single"/>
        </w:rPr>
      </w:pPr>
    </w:p>
    <w:p w:rsidR="00287CF2" w:rsidRPr="00A117B6" w:rsidRDefault="00202DA3" w:rsidP="000C167F">
      <w:pPr>
        <w:spacing w:after="0" w:line="240" w:lineRule="auto"/>
        <w:jc w:val="center"/>
        <w:rPr>
          <w:rFonts w:ascii="Kristen ITC" w:hAnsi="Kristen ITC"/>
          <w:b/>
          <w:sz w:val="28"/>
          <w:szCs w:val="28"/>
          <w:u w:val="single"/>
        </w:rPr>
      </w:pPr>
      <w:r w:rsidRPr="00A117B6">
        <w:rPr>
          <w:rFonts w:ascii="Kristen ITC" w:hAnsi="Kristen ITC"/>
          <w:b/>
          <w:i/>
          <w:sz w:val="28"/>
          <w:szCs w:val="28"/>
          <w:u w:val="single"/>
        </w:rPr>
        <w:t>Owl Moon</w:t>
      </w:r>
      <w:r w:rsidRPr="00A117B6">
        <w:rPr>
          <w:rFonts w:ascii="Kristen ITC" w:hAnsi="Kristen ITC"/>
          <w:b/>
          <w:sz w:val="28"/>
          <w:szCs w:val="28"/>
          <w:u w:val="single"/>
        </w:rPr>
        <w:t xml:space="preserve"> Vocabulary </w:t>
      </w:r>
      <w:r w:rsidR="00DB7003" w:rsidRPr="00A117B6">
        <w:rPr>
          <w:rFonts w:ascii="Kristen ITC" w:hAnsi="Kristen ITC"/>
          <w:b/>
          <w:sz w:val="28"/>
          <w:szCs w:val="28"/>
          <w:u w:val="single"/>
        </w:rPr>
        <w:t>W</w:t>
      </w:r>
      <w:r w:rsidRPr="00A117B6">
        <w:rPr>
          <w:rFonts w:ascii="Kristen ITC" w:hAnsi="Kristen ITC"/>
          <w:b/>
          <w:sz w:val="28"/>
          <w:szCs w:val="28"/>
          <w:u w:val="single"/>
        </w:rPr>
        <w:t>ords:</w:t>
      </w:r>
    </w:p>
    <w:p w:rsidR="00287CF2" w:rsidRDefault="00287CF2" w:rsidP="00406B87">
      <w:pPr>
        <w:spacing w:after="0" w:line="240" w:lineRule="auto"/>
        <w:rPr>
          <w:rFonts w:ascii="Cambria" w:hAnsi="Cambria"/>
          <w:sz w:val="28"/>
          <w:szCs w:val="28"/>
        </w:rPr>
      </w:pPr>
    </w:p>
    <w:tbl>
      <w:tblPr>
        <w:tblStyle w:val="LightGrid-Accent6"/>
        <w:tblpPr w:leftFromText="180" w:rightFromText="180" w:vertAnchor="text" w:horzAnchor="margin" w:tblpY="2"/>
        <w:tblW w:w="11178"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ayout w:type="fixed"/>
        <w:tblLook w:val="04A0"/>
      </w:tblPr>
      <w:tblGrid>
        <w:gridCol w:w="1188"/>
        <w:gridCol w:w="1954"/>
        <w:gridCol w:w="1916"/>
        <w:gridCol w:w="2610"/>
        <w:gridCol w:w="3510"/>
      </w:tblGrid>
      <w:tr w:rsidR="00202DA3" w:rsidTr="00D179D5">
        <w:trPr>
          <w:cnfStyle w:val="100000000000"/>
          <w:trHeight w:val="427"/>
        </w:trPr>
        <w:tc>
          <w:tcPr>
            <w:cnfStyle w:val="001000000000"/>
            <w:tcW w:w="1188" w:type="dxa"/>
            <w:tcBorders>
              <w:top w:val="none" w:sz="0" w:space="0" w:color="auto"/>
              <w:left w:val="none" w:sz="0" w:space="0" w:color="auto"/>
              <w:bottom w:val="single" w:sz="18" w:space="0" w:color="5F497A" w:themeColor="accent4" w:themeShade="BF"/>
              <w:right w:val="none" w:sz="0" w:space="0" w:color="auto"/>
            </w:tcBorders>
            <w:shd w:val="clear" w:color="auto" w:fill="C2D69B" w:themeFill="accent3" w:themeFillTint="99"/>
            <w:vAlign w:val="center"/>
          </w:tcPr>
          <w:p w:rsidR="00287CF2" w:rsidRPr="00442947" w:rsidRDefault="00287CF2" w:rsidP="00202DA3">
            <w:pPr>
              <w:contextualSpacing/>
              <w:jc w:val="center"/>
              <w:rPr>
                <w:rFonts w:ascii="Corbel" w:eastAsia="Arial Unicode MS" w:hAnsi="Corbel" w:cs="Arial Unicode MS"/>
                <w:sz w:val="24"/>
                <w:szCs w:val="24"/>
                <w:u w:val="single"/>
              </w:rPr>
            </w:pPr>
            <w:r w:rsidRPr="00442947">
              <w:rPr>
                <w:rFonts w:ascii="Corbel" w:eastAsia="Arial Unicode MS" w:hAnsi="Corbel" w:cs="Arial Unicode MS"/>
                <w:sz w:val="24"/>
                <w:szCs w:val="24"/>
                <w:u w:val="single"/>
              </w:rPr>
              <w:t>Word</w:t>
            </w:r>
          </w:p>
        </w:tc>
        <w:tc>
          <w:tcPr>
            <w:tcW w:w="1954" w:type="dxa"/>
            <w:tcBorders>
              <w:top w:val="none" w:sz="0" w:space="0" w:color="auto"/>
              <w:left w:val="none" w:sz="0" w:space="0" w:color="auto"/>
              <w:bottom w:val="single" w:sz="18" w:space="0" w:color="5F497A" w:themeColor="accent4" w:themeShade="BF"/>
              <w:right w:val="none" w:sz="0" w:space="0" w:color="auto"/>
            </w:tcBorders>
            <w:shd w:val="clear" w:color="auto" w:fill="C2D69B" w:themeFill="accent3" w:themeFillTint="99"/>
            <w:vAlign w:val="center"/>
          </w:tcPr>
          <w:p w:rsidR="00287CF2" w:rsidRPr="00442947" w:rsidRDefault="00287CF2" w:rsidP="00202DA3">
            <w:pPr>
              <w:contextualSpacing/>
              <w:jc w:val="center"/>
              <w:cnfStyle w:val="100000000000"/>
              <w:rPr>
                <w:rFonts w:ascii="Corbel" w:eastAsia="Arial Unicode MS" w:hAnsi="Corbel" w:cs="Arial Unicode MS"/>
                <w:sz w:val="24"/>
                <w:szCs w:val="24"/>
                <w:u w:val="single"/>
              </w:rPr>
            </w:pPr>
            <w:r w:rsidRPr="00442947">
              <w:rPr>
                <w:rFonts w:ascii="Corbel" w:eastAsia="Arial Unicode MS" w:hAnsi="Corbel" w:cs="Arial Unicode MS"/>
                <w:sz w:val="24"/>
                <w:szCs w:val="24"/>
                <w:u w:val="single"/>
              </w:rPr>
              <w:t>Part of Speech</w:t>
            </w:r>
          </w:p>
        </w:tc>
        <w:tc>
          <w:tcPr>
            <w:tcW w:w="1916" w:type="dxa"/>
            <w:tcBorders>
              <w:top w:val="none" w:sz="0" w:space="0" w:color="auto"/>
              <w:left w:val="none" w:sz="0" w:space="0" w:color="auto"/>
              <w:bottom w:val="single" w:sz="18" w:space="0" w:color="5F497A" w:themeColor="accent4" w:themeShade="BF"/>
              <w:right w:val="none" w:sz="0" w:space="0" w:color="auto"/>
            </w:tcBorders>
            <w:shd w:val="clear" w:color="auto" w:fill="C2D69B" w:themeFill="accent3" w:themeFillTint="99"/>
            <w:vAlign w:val="center"/>
          </w:tcPr>
          <w:p w:rsidR="00287CF2" w:rsidRPr="00442947" w:rsidRDefault="00287CF2" w:rsidP="00202DA3">
            <w:pPr>
              <w:contextualSpacing/>
              <w:jc w:val="center"/>
              <w:cnfStyle w:val="100000000000"/>
              <w:rPr>
                <w:rFonts w:ascii="Corbel" w:eastAsia="Arial Unicode MS" w:hAnsi="Corbel" w:cs="Arial Unicode MS"/>
                <w:sz w:val="24"/>
                <w:szCs w:val="24"/>
                <w:u w:val="single"/>
              </w:rPr>
            </w:pPr>
            <w:r w:rsidRPr="00442947">
              <w:rPr>
                <w:rFonts w:ascii="Corbel" w:eastAsia="Arial Unicode MS" w:hAnsi="Corbel" w:cs="Arial Unicode MS"/>
                <w:sz w:val="24"/>
                <w:szCs w:val="24"/>
                <w:u w:val="single"/>
              </w:rPr>
              <w:t>Page Number</w:t>
            </w:r>
          </w:p>
        </w:tc>
        <w:tc>
          <w:tcPr>
            <w:tcW w:w="2610" w:type="dxa"/>
            <w:tcBorders>
              <w:top w:val="none" w:sz="0" w:space="0" w:color="auto"/>
              <w:left w:val="none" w:sz="0" w:space="0" w:color="auto"/>
              <w:bottom w:val="single" w:sz="18" w:space="0" w:color="5F497A" w:themeColor="accent4" w:themeShade="BF"/>
              <w:right w:val="none" w:sz="0" w:space="0" w:color="auto"/>
            </w:tcBorders>
            <w:shd w:val="clear" w:color="auto" w:fill="C2D69B" w:themeFill="accent3" w:themeFillTint="99"/>
            <w:vAlign w:val="center"/>
          </w:tcPr>
          <w:p w:rsidR="00287CF2" w:rsidRPr="00442947" w:rsidRDefault="00287CF2" w:rsidP="00202DA3">
            <w:pPr>
              <w:contextualSpacing/>
              <w:jc w:val="center"/>
              <w:cnfStyle w:val="100000000000"/>
              <w:rPr>
                <w:rFonts w:ascii="Corbel" w:eastAsia="Arial Unicode MS" w:hAnsi="Corbel" w:cs="Arial Unicode MS"/>
                <w:sz w:val="24"/>
                <w:szCs w:val="24"/>
                <w:u w:val="single"/>
              </w:rPr>
            </w:pPr>
            <w:r w:rsidRPr="00442947">
              <w:rPr>
                <w:rFonts w:ascii="Corbel" w:eastAsia="Arial Unicode MS" w:hAnsi="Corbel" w:cs="Arial Unicode MS"/>
                <w:sz w:val="24"/>
                <w:szCs w:val="24"/>
                <w:u w:val="single"/>
              </w:rPr>
              <w:t>Sentence</w:t>
            </w:r>
          </w:p>
        </w:tc>
        <w:tc>
          <w:tcPr>
            <w:tcW w:w="3510" w:type="dxa"/>
            <w:tcBorders>
              <w:top w:val="none" w:sz="0" w:space="0" w:color="auto"/>
              <w:left w:val="none" w:sz="0" w:space="0" w:color="auto"/>
              <w:bottom w:val="single" w:sz="18" w:space="0" w:color="5F497A" w:themeColor="accent4" w:themeShade="BF"/>
              <w:right w:val="none" w:sz="0" w:space="0" w:color="auto"/>
            </w:tcBorders>
            <w:shd w:val="clear" w:color="auto" w:fill="C2D69B" w:themeFill="accent3" w:themeFillTint="99"/>
            <w:vAlign w:val="center"/>
          </w:tcPr>
          <w:p w:rsidR="00287CF2" w:rsidRPr="00442947" w:rsidRDefault="00287CF2" w:rsidP="00202DA3">
            <w:pPr>
              <w:contextualSpacing/>
              <w:jc w:val="center"/>
              <w:cnfStyle w:val="100000000000"/>
              <w:rPr>
                <w:rFonts w:ascii="Corbel" w:eastAsia="Arial Unicode MS" w:hAnsi="Corbel" w:cs="Arial Unicode MS"/>
                <w:sz w:val="24"/>
                <w:szCs w:val="24"/>
                <w:u w:val="single"/>
              </w:rPr>
            </w:pPr>
            <w:r w:rsidRPr="00442947">
              <w:rPr>
                <w:rFonts w:ascii="Corbel" w:eastAsia="Arial Unicode MS" w:hAnsi="Corbel" w:cs="Arial Unicode MS"/>
                <w:sz w:val="24"/>
                <w:szCs w:val="24"/>
                <w:u w:val="single"/>
              </w:rPr>
              <w:t>Student Friendly Definition</w:t>
            </w:r>
          </w:p>
        </w:tc>
      </w:tr>
      <w:tr w:rsidR="00202DA3" w:rsidTr="00EC7C75">
        <w:trPr>
          <w:cnfStyle w:val="000000100000"/>
          <w:trHeight w:val="1316"/>
        </w:trPr>
        <w:tc>
          <w:tcPr>
            <w:cnfStyle w:val="001000000000"/>
            <w:tcW w:w="1188" w:type="dxa"/>
            <w:tcBorders>
              <w:top w:val="single" w:sz="18" w:space="0" w:color="5F497A" w:themeColor="accent4" w:themeShade="BF"/>
              <w:left w:val="none" w:sz="0" w:space="0" w:color="auto"/>
              <w:bottom w:val="none" w:sz="0" w:space="0" w:color="auto"/>
              <w:right w:val="none" w:sz="0" w:space="0" w:color="auto"/>
            </w:tcBorders>
            <w:shd w:val="clear" w:color="auto" w:fill="C2D69B" w:themeFill="accent3" w:themeFillTint="99"/>
            <w:vAlign w:val="center"/>
          </w:tcPr>
          <w:p w:rsidR="00287CF2" w:rsidRPr="00442947" w:rsidRDefault="00287CF2" w:rsidP="00C66362">
            <w:pPr>
              <w:contextualSpacing/>
              <w:jc w:val="center"/>
              <w:rPr>
                <w:rFonts w:ascii="Corbel" w:eastAsia="Arial Unicode MS" w:hAnsi="Corbel" w:cs="Arial Unicode MS"/>
                <w:sz w:val="24"/>
                <w:szCs w:val="24"/>
                <w:u w:val="single"/>
              </w:rPr>
            </w:pPr>
            <w:r w:rsidRPr="00442947">
              <w:rPr>
                <w:rFonts w:ascii="Corbel" w:eastAsia="Arial Unicode MS" w:hAnsi="Corbel" w:cs="Arial Unicode MS"/>
                <w:sz w:val="24"/>
                <w:szCs w:val="24"/>
                <w:u w:val="single"/>
              </w:rPr>
              <w:t>Hope</w:t>
            </w:r>
          </w:p>
        </w:tc>
        <w:tc>
          <w:tcPr>
            <w:tcW w:w="1954" w:type="dxa"/>
            <w:tcBorders>
              <w:top w:val="single" w:sz="18" w:space="0" w:color="5F497A" w:themeColor="accent4" w:themeShade="BF"/>
              <w:left w:val="none" w:sz="0" w:space="0" w:color="auto"/>
              <w:bottom w:val="none" w:sz="0" w:space="0" w:color="auto"/>
              <w:right w:val="none" w:sz="0" w:space="0" w:color="auto"/>
            </w:tcBorders>
            <w:shd w:val="clear" w:color="auto" w:fill="CCC0D9" w:themeFill="accent4" w:themeFillTint="66"/>
            <w:vAlign w:val="center"/>
          </w:tcPr>
          <w:p w:rsidR="00287CF2" w:rsidRPr="00FA7A9D" w:rsidRDefault="00287CF2" w:rsidP="00C66362">
            <w:pPr>
              <w:contextualSpacing/>
              <w:jc w:val="center"/>
              <w:cnfStyle w:val="000000100000"/>
              <w:rPr>
                <w:rFonts w:ascii="Garamond" w:eastAsia="Arial Unicode MS" w:hAnsi="Garamond" w:cs="Arial Unicode MS"/>
                <w:sz w:val="21"/>
                <w:szCs w:val="21"/>
              </w:rPr>
            </w:pPr>
            <w:r w:rsidRPr="00FA7A9D">
              <w:rPr>
                <w:rFonts w:ascii="Garamond" w:eastAsia="Arial Unicode MS" w:hAnsi="Garamond" w:cs="Arial Unicode MS"/>
                <w:sz w:val="21"/>
                <w:szCs w:val="21"/>
              </w:rPr>
              <w:t>Noun</w:t>
            </w:r>
          </w:p>
        </w:tc>
        <w:tc>
          <w:tcPr>
            <w:tcW w:w="1916" w:type="dxa"/>
            <w:tcBorders>
              <w:top w:val="single" w:sz="18" w:space="0" w:color="5F497A" w:themeColor="accent4" w:themeShade="BF"/>
              <w:left w:val="none" w:sz="0" w:space="0" w:color="auto"/>
              <w:bottom w:val="none" w:sz="0" w:space="0" w:color="auto"/>
              <w:right w:val="none" w:sz="0" w:space="0" w:color="auto"/>
            </w:tcBorders>
            <w:shd w:val="clear" w:color="auto" w:fill="CCC0D9" w:themeFill="accent4" w:themeFillTint="66"/>
            <w:vAlign w:val="center"/>
          </w:tcPr>
          <w:p w:rsidR="00287CF2" w:rsidRPr="00FA7A9D" w:rsidRDefault="00287CF2" w:rsidP="00C66362">
            <w:pPr>
              <w:contextualSpacing/>
              <w:jc w:val="center"/>
              <w:cnfStyle w:val="000000100000"/>
              <w:rPr>
                <w:rFonts w:ascii="Garamond" w:eastAsia="Arial Unicode MS" w:hAnsi="Garamond" w:cs="Arial Unicode MS"/>
                <w:sz w:val="21"/>
                <w:szCs w:val="21"/>
              </w:rPr>
            </w:pPr>
            <w:r w:rsidRPr="00FA7A9D">
              <w:rPr>
                <w:rFonts w:ascii="Garamond" w:eastAsia="Arial Unicode MS" w:hAnsi="Garamond" w:cs="Arial Unicode MS"/>
                <w:sz w:val="21"/>
                <w:szCs w:val="21"/>
              </w:rPr>
              <w:t>Page 29</w:t>
            </w:r>
          </w:p>
        </w:tc>
        <w:tc>
          <w:tcPr>
            <w:tcW w:w="2610" w:type="dxa"/>
            <w:tcBorders>
              <w:top w:val="single" w:sz="18" w:space="0" w:color="5F497A" w:themeColor="accent4" w:themeShade="BF"/>
              <w:left w:val="none" w:sz="0" w:space="0" w:color="auto"/>
              <w:bottom w:val="none" w:sz="0" w:space="0" w:color="auto"/>
              <w:right w:val="none" w:sz="0" w:space="0" w:color="auto"/>
            </w:tcBorders>
            <w:shd w:val="clear" w:color="auto" w:fill="CCC0D9" w:themeFill="accent4" w:themeFillTint="66"/>
            <w:vAlign w:val="center"/>
          </w:tcPr>
          <w:p w:rsidR="00287CF2" w:rsidRPr="00FA7A9D" w:rsidRDefault="00287CF2" w:rsidP="00202DA3">
            <w:pPr>
              <w:cnfStyle w:val="000000100000"/>
              <w:rPr>
                <w:rFonts w:ascii="Garamond" w:hAnsi="Garamond"/>
                <w:sz w:val="21"/>
                <w:szCs w:val="21"/>
              </w:rPr>
            </w:pPr>
            <w:r w:rsidRPr="00FA7A9D">
              <w:rPr>
                <w:rFonts w:ascii="Garamond" w:hAnsi="Garamond"/>
                <w:sz w:val="21"/>
                <w:szCs w:val="21"/>
              </w:rPr>
              <w:t>When you go owling</w:t>
            </w:r>
          </w:p>
          <w:p w:rsidR="00287CF2" w:rsidRPr="00FA7A9D" w:rsidRDefault="00287CF2" w:rsidP="00202DA3">
            <w:pPr>
              <w:cnfStyle w:val="000000100000"/>
              <w:rPr>
                <w:rFonts w:ascii="Garamond" w:hAnsi="Garamond"/>
                <w:sz w:val="21"/>
                <w:szCs w:val="21"/>
              </w:rPr>
            </w:pPr>
            <w:r w:rsidRPr="00FA7A9D">
              <w:rPr>
                <w:rFonts w:ascii="Garamond" w:hAnsi="Garamond"/>
                <w:sz w:val="21"/>
                <w:szCs w:val="21"/>
              </w:rPr>
              <w:t>You don’t need words</w:t>
            </w:r>
          </w:p>
          <w:p w:rsidR="00287CF2" w:rsidRPr="00FA7A9D" w:rsidRDefault="00287CF2" w:rsidP="00202DA3">
            <w:pPr>
              <w:cnfStyle w:val="000000100000"/>
              <w:rPr>
                <w:rFonts w:ascii="Garamond" w:hAnsi="Garamond"/>
                <w:sz w:val="21"/>
                <w:szCs w:val="21"/>
              </w:rPr>
            </w:pPr>
            <w:r w:rsidRPr="00FA7A9D">
              <w:rPr>
                <w:rFonts w:ascii="Garamond" w:hAnsi="Garamond"/>
                <w:sz w:val="21"/>
                <w:szCs w:val="21"/>
              </w:rPr>
              <w:t>Or warm</w:t>
            </w:r>
          </w:p>
          <w:p w:rsidR="00287CF2" w:rsidRPr="00FA7A9D" w:rsidRDefault="00287CF2" w:rsidP="00202DA3">
            <w:pPr>
              <w:cnfStyle w:val="000000100000"/>
              <w:rPr>
                <w:rFonts w:ascii="Garamond" w:hAnsi="Garamond"/>
                <w:sz w:val="21"/>
                <w:szCs w:val="21"/>
              </w:rPr>
            </w:pPr>
            <w:r w:rsidRPr="00FA7A9D">
              <w:rPr>
                <w:rFonts w:ascii="Garamond" w:hAnsi="Garamond"/>
                <w:sz w:val="21"/>
                <w:szCs w:val="21"/>
              </w:rPr>
              <w:t xml:space="preserve">Or anything but </w:t>
            </w:r>
            <w:r w:rsidRPr="00FA7A9D">
              <w:rPr>
                <w:rFonts w:ascii="Garamond" w:hAnsi="Garamond"/>
                <w:sz w:val="21"/>
                <w:szCs w:val="21"/>
                <w:u w:val="single"/>
              </w:rPr>
              <w:t>hope</w:t>
            </w:r>
            <w:r w:rsidRPr="00FA7A9D">
              <w:rPr>
                <w:rFonts w:ascii="Garamond" w:hAnsi="Garamond"/>
                <w:sz w:val="21"/>
                <w:szCs w:val="21"/>
              </w:rPr>
              <w:t>.</w:t>
            </w:r>
          </w:p>
        </w:tc>
        <w:tc>
          <w:tcPr>
            <w:tcW w:w="3510" w:type="dxa"/>
            <w:tcBorders>
              <w:top w:val="single" w:sz="18" w:space="0" w:color="5F497A" w:themeColor="accent4" w:themeShade="BF"/>
              <w:left w:val="none" w:sz="0" w:space="0" w:color="auto"/>
              <w:bottom w:val="none" w:sz="0" w:space="0" w:color="auto"/>
              <w:right w:val="none" w:sz="0" w:space="0" w:color="auto"/>
            </w:tcBorders>
            <w:shd w:val="clear" w:color="auto" w:fill="CCC0D9" w:themeFill="accent4" w:themeFillTint="66"/>
            <w:vAlign w:val="center"/>
          </w:tcPr>
          <w:p w:rsidR="00287CF2" w:rsidRPr="00FA7A9D" w:rsidRDefault="00287CF2" w:rsidP="00EC7C75">
            <w:pPr>
              <w:contextualSpacing/>
              <w:cnfStyle w:val="000000100000"/>
              <w:rPr>
                <w:rFonts w:ascii="Garamond" w:eastAsia="Arial Unicode MS" w:hAnsi="Garamond" w:cs="Arial Unicode MS"/>
                <w:sz w:val="21"/>
                <w:szCs w:val="21"/>
              </w:rPr>
            </w:pPr>
            <w:r w:rsidRPr="00FA7A9D">
              <w:rPr>
                <w:rFonts w:ascii="Garamond" w:hAnsi="Garamond"/>
                <w:sz w:val="21"/>
                <w:szCs w:val="21"/>
              </w:rPr>
              <w:t>The feeling that something will happen the way you want</w:t>
            </w:r>
            <w:r w:rsidR="003B5400">
              <w:rPr>
                <w:rFonts w:ascii="Garamond" w:hAnsi="Garamond"/>
                <w:sz w:val="21"/>
                <w:szCs w:val="21"/>
              </w:rPr>
              <w:t>, even though it may not be easily done</w:t>
            </w:r>
          </w:p>
        </w:tc>
      </w:tr>
      <w:tr w:rsidR="00202DA3" w:rsidTr="00EC7C75">
        <w:trPr>
          <w:cnfStyle w:val="000000010000"/>
          <w:trHeight w:val="1085"/>
        </w:trPr>
        <w:tc>
          <w:tcPr>
            <w:cnfStyle w:val="001000000000"/>
            <w:tcW w:w="1188" w:type="dxa"/>
            <w:tcBorders>
              <w:top w:val="none" w:sz="0" w:space="0" w:color="auto"/>
              <w:left w:val="none" w:sz="0" w:space="0" w:color="auto"/>
              <w:bottom w:val="single" w:sz="4" w:space="0" w:color="5F497A" w:themeColor="accent4" w:themeShade="BF"/>
              <w:right w:val="none" w:sz="0" w:space="0" w:color="auto"/>
            </w:tcBorders>
            <w:shd w:val="clear" w:color="auto" w:fill="C2D69B" w:themeFill="accent3" w:themeFillTint="99"/>
            <w:vAlign w:val="center"/>
          </w:tcPr>
          <w:p w:rsidR="00287CF2" w:rsidRPr="00442947" w:rsidRDefault="00287CF2" w:rsidP="00C66362">
            <w:pPr>
              <w:contextualSpacing/>
              <w:jc w:val="center"/>
              <w:rPr>
                <w:rFonts w:ascii="Corbel" w:eastAsia="Arial Unicode MS" w:hAnsi="Corbel" w:cs="Arial Unicode MS"/>
                <w:sz w:val="24"/>
                <w:szCs w:val="24"/>
                <w:u w:val="single"/>
              </w:rPr>
            </w:pPr>
            <w:r w:rsidRPr="00442947">
              <w:rPr>
                <w:rFonts w:ascii="Corbel" w:eastAsia="Arial Unicode MS" w:hAnsi="Corbel" w:cs="Arial Unicode MS"/>
                <w:sz w:val="24"/>
                <w:szCs w:val="24"/>
                <w:u w:val="single"/>
              </w:rPr>
              <w:t>Silently</w:t>
            </w:r>
          </w:p>
        </w:tc>
        <w:tc>
          <w:tcPr>
            <w:tcW w:w="1954" w:type="dxa"/>
            <w:tcBorders>
              <w:top w:val="none" w:sz="0" w:space="0" w:color="auto"/>
              <w:left w:val="none" w:sz="0" w:space="0" w:color="auto"/>
              <w:bottom w:val="single" w:sz="4" w:space="0" w:color="5F497A" w:themeColor="accent4" w:themeShade="BF"/>
              <w:right w:val="none" w:sz="0" w:space="0" w:color="auto"/>
            </w:tcBorders>
            <w:shd w:val="clear" w:color="auto" w:fill="E5DFEC" w:themeFill="accent4" w:themeFillTint="33"/>
            <w:vAlign w:val="center"/>
          </w:tcPr>
          <w:p w:rsidR="00287CF2" w:rsidRPr="00FA7A9D" w:rsidRDefault="00287CF2" w:rsidP="00C66362">
            <w:pPr>
              <w:contextualSpacing/>
              <w:jc w:val="center"/>
              <w:cnfStyle w:val="000000010000"/>
              <w:rPr>
                <w:rFonts w:ascii="Garamond" w:eastAsia="Arial Unicode MS" w:hAnsi="Garamond" w:cs="Arial Unicode MS"/>
                <w:bCs/>
                <w:sz w:val="21"/>
                <w:szCs w:val="21"/>
              </w:rPr>
            </w:pPr>
            <w:r w:rsidRPr="00FA7A9D">
              <w:rPr>
                <w:rFonts w:ascii="Garamond" w:eastAsia="Arial Unicode MS" w:hAnsi="Garamond" w:cs="Arial Unicode MS"/>
                <w:bCs/>
                <w:sz w:val="21"/>
                <w:szCs w:val="21"/>
              </w:rPr>
              <w:t>Adverb</w:t>
            </w:r>
          </w:p>
        </w:tc>
        <w:tc>
          <w:tcPr>
            <w:tcW w:w="1916" w:type="dxa"/>
            <w:tcBorders>
              <w:top w:val="none" w:sz="0" w:space="0" w:color="auto"/>
              <w:left w:val="none" w:sz="0" w:space="0" w:color="auto"/>
              <w:bottom w:val="single" w:sz="4" w:space="0" w:color="5F497A" w:themeColor="accent4" w:themeShade="BF"/>
              <w:right w:val="none" w:sz="0" w:space="0" w:color="auto"/>
            </w:tcBorders>
            <w:shd w:val="clear" w:color="auto" w:fill="E5DFEC" w:themeFill="accent4" w:themeFillTint="33"/>
            <w:vAlign w:val="center"/>
          </w:tcPr>
          <w:p w:rsidR="00C66362" w:rsidRPr="00FA7A9D" w:rsidRDefault="00287CF2" w:rsidP="00EC7C75">
            <w:pPr>
              <w:contextualSpacing/>
              <w:jc w:val="center"/>
              <w:cnfStyle w:val="000000010000"/>
              <w:rPr>
                <w:rFonts w:ascii="Garamond" w:eastAsia="Arial Unicode MS" w:hAnsi="Garamond" w:cs="Arial Unicode MS"/>
                <w:sz w:val="21"/>
                <w:szCs w:val="21"/>
              </w:rPr>
            </w:pPr>
            <w:r w:rsidRPr="00FA7A9D">
              <w:rPr>
                <w:rFonts w:ascii="Garamond" w:eastAsia="Arial Unicode MS" w:hAnsi="Garamond" w:cs="Arial Unicode MS"/>
                <w:sz w:val="21"/>
                <w:szCs w:val="21"/>
              </w:rPr>
              <w:t>Page 21</w:t>
            </w:r>
          </w:p>
        </w:tc>
        <w:tc>
          <w:tcPr>
            <w:tcW w:w="2610" w:type="dxa"/>
            <w:tcBorders>
              <w:top w:val="none" w:sz="0" w:space="0" w:color="auto"/>
              <w:left w:val="none" w:sz="0" w:space="0" w:color="auto"/>
              <w:bottom w:val="single" w:sz="4" w:space="0" w:color="5F497A" w:themeColor="accent4" w:themeShade="BF"/>
              <w:right w:val="none" w:sz="0" w:space="0" w:color="auto"/>
            </w:tcBorders>
            <w:shd w:val="clear" w:color="auto" w:fill="E5DFEC" w:themeFill="accent4" w:themeFillTint="33"/>
            <w:vAlign w:val="center"/>
          </w:tcPr>
          <w:p w:rsidR="00287CF2" w:rsidRPr="00FA7A9D" w:rsidRDefault="00287CF2" w:rsidP="00EC7C75">
            <w:pPr>
              <w:cnfStyle w:val="000000010000"/>
              <w:rPr>
                <w:rFonts w:ascii="Garamond" w:hAnsi="Garamond"/>
                <w:sz w:val="21"/>
                <w:szCs w:val="21"/>
              </w:rPr>
            </w:pPr>
            <w:r w:rsidRPr="00FA7A9D">
              <w:rPr>
                <w:rFonts w:ascii="Garamond" w:hAnsi="Garamond"/>
                <w:sz w:val="21"/>
                <w:szCs w:val="21"/>
              </w:rPr>
              <w:t>We watched silently</w:t>
            </w:r>
          </w:p>
          <w:p w:rsidR="00287CF2" w:rsidRPr="00FA7A9D" w:rsidRDefault="00287CF2" w:rsidP="00EC7C75">
            <w:pPr>
              <w:cnfStyle w:val="000000010000"/>
              <w:rPr>
                <w:rFonts w:ascii="Garamond" w:hAnsi="Garamond"/>
                <w:sz w:val="21"/>
                <w:szCs w:val="21"/>
              </w:rPr>
            </w:pPr>
            <w:r w:rsidRPr="00FA7A9D">
              <w:rPr>
                <w:rFonts w:ascii="Garamond" w:hAnsi="Garamond"/>
                <w:sz w:val="21"/>
                <w:szCs w:val="21"/>
              </w:rPr>
              <w:t>With heat in our mouths,</w:t>
            </w:r>
          </w:p>
          <w:p w:rsidR="00287CF2" w:rsidRPr="00FA7A9D" w:rsidRDefault="00287CF2" w:rsidP="00EC7C75">
            <w:pPr>
              <w:cnfStyle w:val="000000010000"/>
              <w:rPr>
                <w:rFonts w:ascii="Garamond" w:hAnsi="Garamond"/>
                <w:sz w:val="21"/>
                <w:szCs w:val="21"/>
              </w:rPr>
            </w:pPr>
            <w:r w:rsidRPr="00FA7A9D">
              <w:rPr>
                <w:rFonts w:ascii="Garamond" w:hAnsi="Garamond"/>
                <w:sz w:val="21"/>
                <w:szCs w:val="21"/>
              </w:rPr>
              <w:t>The heat of all those words</w:t>
            </w:r>
          </w:p>
          <w:p w:rsidR="00287CF2" w:rsidRPr="00FA7A9D" w:rsidRDefault="00287CF2" w:rsidP="00EC7C75">
            <w:pPr>
              <w:cnfStyle w:val="000000010000"/>
              <w:rPr>
                <w:rFonts w:ascii="Garamond" w:hAnsi="Garamond"/>
                <w:sz w:val="21"/>
                <w:szCs w:val="21"/>
              </w:rPr>
            </w:pPr>
            <w:r w:rsidRPr="00FA7A9D">
              <w:rPr>
                <w:rFonts w:ascii="Garamond" w:hAnsi="Garamond"/>
                <w:sz w:val="21"/>
                <w:szCs w:val="21"/>
              </w:rPr>
              <w:t>We had not spoken.</w:t>
            </w:r>
          </w:p>
        </w:tc>
        <w:tc>
          <w:tcPr>
            <w:tcW w:w="3510" w:type="dxa"/>
            <w:tcBorders>
              <w:top w:val="none" w:sz="0" w:space="0" w:color="auto"/>
              <w:left w:val="none" w:sz="0" w:space="0" w:color="auto"/>
              <w:bottom w:val="single" w:sz="4" w:space="0" w:color="5F497A" w:themeColor="accent4" w:themeShade="BF"/>
              <w:right w:val="none" w:sz="0" w:space="0" w:color="auto"/>
            </w:tcBorders>
            <w:shd w:val="clear" w:color="auto" w:fill="E5DFEC" w:themeFill="accent4" w:themeFillTint="33"/>
            <w:vAlign w:val="center"/>
          </w:tcPr>
          <w:p w:rsidR="00287CF2" w:rsidRPr="00FA7A9D" w:rsidRDefault="00287CF2" w:rsidP="00EC7C75">
            <w:pPr>
              <w:contextualSpacing/>
              <w:cnfStyle w:val="000000010000"/>
              <w:rPr>
                <w:rFonts w:ascii="Garamond" w:eastAsia="Arial Unicode MS" w:hAnsi="Garamond" w:cs="Arial Unicode MS"/>
                <w:sz w:val="21"/>
                <w:szCs w:val="21"/>
              </w:rPr>
            </w:pPr>
            <w:r w:rsidRPr="00FA7A9D">
              <w:rPr>
                <w:rFonts w:ascii="Garamond" w:eastAsia="Arial Unicode MS" w:hAnsi="Garamond" w:cs="Arial Unicode MS"/>
                <w:sz w:val="21"/>
                <w:szCs w:val="21"/>
              </w:rPr>
              <w:t>Done without making a sound; quietly; calmly; still; reserved</w:t>
            </w:r>
          </w:p>
        </w:tc>
      </w:tr>
      <w:tr w:rsidR="00202DA3" w:rsidTr="006D1FD3">
        <w:trPr>
          <w:cnfStyle w:val="000000100000"/>
          <w:trHeight w:val="796"/>
        </w:trPr>
        <w:tc>
          <w:tcPr>
            <w:cnfStyle w:val="001000000000"/>
            <w:tcW w:w="1188"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C2D69B" w:themeFill="accent3" w:themeFillTint="99"/>
            <w:vAlign w:val="center"/>
          </w:tcPr>
          <w:p w:rsidR="00287CF2" w:rsidRPr="00442947" w:rsidRDefault="00374DFC" w:rsidP="00C66362">
            <w:pPr>
              <w:contextualSpacing/>
              <w:jc w:val="center"/>
              <w:rPr>
                <w:rFonts w:ascii="Corbel" w:eastAsia="Arial Unicode MS" w:hAnsi="Corbel" w:cs="Arial Unicode MS"/>
                <w:sz w:val="24"/>
                <w:szCs w:val="24"/>
                <w:u w:val="single"/>
              </w:rPr>
            </w:pPr>
            <w:r w:rsidRPr="00442947">
              <w:rPr>
                <w:rFonts w:ascii="Corbel" w:eastAsia="Arial Unicode MS" w:hAnsi="Corbel" w:cs="Arial Unicode MS"/>
                <w:sz w:val="24"/>
                <w:szCs w:val="24"/>
                <w:u w:val="single"/>
              </w:rPr>
              <w:t>Patient</w:t>
            </w:r>
          </w:p>
        </w:tc>
        <w:tc>
          <w:tcPr>
            <w:tcW w:w="195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CCC0D9" w:themeFill="accent4" w:themeFillTint="66"/>
            <w:vAlign w:val="center"/>
          </w:tcPr>
          <w:p w:rsidR="00287CF2" w:rsidRPr="00FA7A9D" w:rsidRDefault="00374DFC" w:rsidP="00C66362">
            <w:pPr>
              <w:contextualSpacing/>
              <w:jc w:val="center"/>
              <w:cnfStyle w:val="000000100000"/>
              <w:rPr>
                <w:rFonts w:ascii="Garamond" w:eastAsia="Arial Unicode MS" w:hAnsi="Garamond" w:cs="Arial Unicode MS"/>
                <w:bCs/>
                <w:sz w:val="21"/>
                <w:szCs w:val="21"/>
              </w:rPr>
            </w:pPr>
            <w:r w:rsidRPr="00FA7A9D">
              <w:rPr>
                <w:rFonts w:ascii="Garamond" w:eastAsia="Arial Unicode MS" w:hAnsi="Garamond" w:cs="Arial Unicode MS"/>
                <w:bCs/>
                <w:sz w:val="21"/>
                <w:szCs w:val="21"/>
              </w:rPr>
              <w:t>Adjective</w:t>
            </w:r>
          </w:p>
        </w:tc>
        <w:tc>
          <w:tcPr>
            <w:tcW w:w="1916"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CCC0D9" w:themeFill="accent4" w:themeFillTint="66"/>
            <w:vAlign w:val="center"/>
          </w:tcPr>
          <w:p w:rsidR="00287CF2" w:rsidRPr="00FA7A9D" w:rsidRDefault="00DB7003" w:rsidP="00C66362">
            <w:pPr>
              <w:contextualSpacing/>
              <w:jc w:val="center"/>
              <w:cnfStyle w:val="000000100000"/>
              <w:rPr>
                <w:rFonts w:ascii="Garamond" w:eastAsia="Arial Unicode MS" w:hAnsi="Garamond" w:cs="Arial Unicode MS"/>
                <w:sz w:val="21"/>
                <w:szCs w:val="21"/>
              </w:rPr>
            </w:pPr>
            <w:r w:rsidRPr="00FA7A9D">
              <w:rPr>
                <w:rFonts w:ascii="Garamond" w:eastAsia="Arial Unicode MS" w:hAnsi="Garamond" w:cs="Arial Unicode MS"/>
                <w:sz w:val="21"/>
                <w:szCs w:val="21"/>
              </w:rPr>
              <w:t>[Thematic]</w:t>
            </w:r>
          </w:p>
        </w:tc>
        <w:tc>
          <w:tcPr>
            <w:tcW w:w="2610"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CCC0D9" w:themeFill="accent4" w:themeFillTint="66"/>
            <w:vAlign w:val="center"/>
          </w:tcPr>
          <w:p w:rsidR="00287CF2" w:rsidRPr="00FA7A9D" w:rsidRDefault="00DB7003" w:rsidP="00C66362">
            <w:pPr>
              <w:contextualSpacing/>
              <w:jc w:val="center"/>
              <w:cnfStyle w:val="000000100000"/>
              <w:rPr>
                <w:rFonts w:ascii="Garamond" w:eastAsia="Arial Unicode MS" w:hAnsi="Garamond" w:cs="Arial Unicode MS"/>
                <w:bCs/>
                <w:sz w:val="21"/>
                <w:szCs w:val="21"/>
              </w:rPr>
            </w:pPr>
            <w:r w:rsidRPr="00FA7A9D">
              <w:rPr>
                <w:rFonts w:ascii="Garamond" w:eastAsia="Arial Unicode MS" w:hAnsi="Garamond" w:cs="Arial Unicode MS"/>
                <w:bCs/>
                <w:sz w:val="21"/>
                <w:szCs w:val="21"/>
              </w:rPr>
              <w:t>[Thematic]</w:t>
            </w:r>
          </w:p>
        </w:tc>
        <w:tc>
          <w:tcPr>
            <w:tcW w:w="3510"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CCC0D9" w:themeFill="accent4" w:themeFillTint="66"/>
            <w:vAlign w:val="center"/>
          </w:tcPr>
          <w:p w:rsidR="00287CF2" w:rsidRPr="00FA7A9D" w:rsidRDefault="006D1FD3" w:rsidP="006D1FD3">
            <w:pPr>
              <w:contextualSpacing/>
              <w:cnfStyle w:val="000000100000"/>
              <w:rPr>
                <w:rFonts w:ascii="Garamond" w:eastAsia="Arial Unicode MS" w:hAnsi="Garamond" w:cs="Arial Unicode MS"/>
                <w:sz w:val="21"/>
                <w:szCs w:val="21"/>
              </w:rPr>
            </w:pPr>
            <w:r>
              <w:rPr>
                <w:rFonts w:ascii="Garamond" w:hAnsi="Garamond"/>
                <w:sz w:val="21"/>
                <w:szCs w:val="21"/>
              </w:rPr>
              <w:t>D</w:t>
            </w:r>
            <w:r w:rsidRPr="00FA7A9D">
              <w:rPr>
                <w:rFonts w:ascii="Garamond" w:hAnsi="Garamond"/>
                <w:sz w:val="21"/>
                <w:szCs w:val="21"/>
              </w:rPr>
              <w:t xml:space="preserve">ealing with something that may be difficult without complaining; </w:t>
            </w:r>
            <w:r>
              <w:rPr>
                <w:rFonts w:ascii="Garamond" w:hAnsi="Garamond"/>
                <w:sz w:val="21"/>
                <w:szCs w:val="21"/>
              </w:rPr>
              <w:t>s</w:t>
            </w:r>
            <w:r w:rsidR="00374DFC" w:rsidRPr="00FA7A9D">
              <w:rPr>
                <w:rFonts w:ascii="Garamond" w:hAnsi="Garamond"/>
                <w:sz w:val="21"/>
                <w:szCs w:val="21"/>
              </w:rPr>
              <w:t>howing self-control; not hasty or reckless</w:t>
            </w:r>
          </w:p>
        </w:tc>
      </w:tr>
      <w:tr w:rsidR="00202DA3" w:rsidTr="00202DA3">
        <w:trPr>
          <w:cnfStyle w:val="000000010000"/>
          <w:trHeight w:val="759"/>
        </w:trPr>
        <w:tc>
          <w:tcPr>
            <w:cnfStyle w:val="001000000000"/>
            <w:tcW w:w="1188" w:type="dxa"/>
            <w:tcBorders>
              <w:top w:val="single" w:sz="4" w:space="0" w:color="5F497A" w:themeColor="accent4" w:themeShade="BF"/>
              <w:left w:val="none" w:sz="0" w:space="0" w:color="auto"/>
              <w:bottom w:val="none" w:sz="0" w:space="0" w:color="auto"/>
              <w:right w:val="none" w:sz="0" w:space="0" w:color="auto"/>
            </w:tcBorders>
            <w:shd w:val="clear" w:color="auto" w:fill="C2D69B" w:themeFill="accent3" w:themeFillTint="99"/>
            <w:vAlign w:val="center"/>
          </w:tcPr>
          <w:p w:rsidR="00287CF2" w:rsidRPr="00442947" w:rsidRDefault="00287CF2" w:rsidP="00C66362">
            <w:pPr>
              <w:contextualSpacing/>
              <w:jc w:val="center"/>
              <w:rPr>
                <w:rFonts w:ascii="Corbel" w:eastAsia="Arial Unicode MS" w:hAnsi="Corbel" w:cs="Arial Unicode MS"/>
                <w:sz w:val="24"/>
                <w:szCs w:val="24"/>
                <w:u w:val="single"/>
              </w:rPr>
            </w:pPr>
            <w:r w:rsidRPr="00442947">
              <w:rPr>
                <w:rFonts w:ascii="Corbel" w:eastAsia="Arial Unicode MS" w:hAnsi="Corbel" w:cs="Arial Unicode MS"/>
                <w:sz w:val="24"/>
                <w:szCs w:val="24"/>
                <w:u w:val="single"/>
              </w:rPr>
              <w:t>Brave</w:t>
            </w:r>
          </w:p>
        </w:tc>
        <w:tc>
          <w:tcPr>
            <w:tcW w:w="1954" w:type="dxa"/>
            <w:tcBorders>
              <w:top w:val="single" w:sz="4" w:space="0" w:color="5F497A" w:themeColor="accent4" w:themeShade="BF"/>
              <w:left w:val="none" w:sz="0" w:space="0" w:color="auto"/>
              <w:bottom w:val="none" w:sz="0" w:space="0" w:color="auto"/>
              <w:right w:val="none" w:sz="0" w:space="0" w:color="auto"/>
            </w:tcBorders>
            <w:shd w:val="clear" w:color="auto" w:fill="E5DFEC" w:themeFill="accent4" w:themeFillTint="33"/>
            <w:vAlign w:val="center"/>
          </w:tcPr>
          <w:p w:rsidR="00287CF2" w:rsidRPr="00FA7A9D" w:rsidRDefault="00287CF2" w:rsidP="00C66362">
            <w:pPr>
              <w:contextualSpacing/>
              <w:jc w:val="center"/>
              <w:cnfStyle w:val="000000010000"/>
              <w:rPr>
                <w:rFonts w:ascii="Garamond" w:eastAsia="Arial Unicode MS" w:hAnsi="Garamond" w:cs="Arial Unicode MS"/>
                <w:sz w:val="21"/>
                <w:szCs w:val="21"/>
              </w:rPr>
            </w:pPr>
            <w:r w:rsidRPr="00FA7A9D">
              <w:rPr>
                <w:rFonts w:ascii="Garamond" w:eastAsia="Arial Unicode MS" w:hAnsi="Garamond" w:cs="Arial Unicode MS"/>
                <w:sz w:val="21"/>
                <w:szCs w:val="21"/>
              </w:rPr>
              <w:t>Adjective</w:t>
            </w:r>
          </w:p>
        </w:tc>
        <w:tc>
          <w:tcPr>
            <w:tcW w:w="1916" w:type="dxa"/>
            <w:tcBorders>
              <w:top w:val="single" w:sz="4" w:space="0" w:color="5F497A" w:themeColor="accent4" w:themeShade="BF"/>
              <w:left w:val="none" w:sz="0" w:space="0" w:color="auto"/>
              <w:bottom w:val="none" w:sz="0" w:space="0" w:color="auto"/>
              <w:right w:val="none" w:sz="0" w:space="0" w:color="auto"/>
            </w:tcBorders>
            <w:shd w:val="clear" w:color="auto" w:fill="E5DFEC" w:themeFill="accent4" w:themeFillTint="33"/>
            <w:vAlign w:val="center"/>
          </w:tcPr>
          <w:p w:rsidR="00287CF2" w:rsidRPr="00FA7A9D" w:rsidRDefault="00287CF2" w:rsidP="00C66362">
            <w:pPr>
              <w:contextualSpacing/>
              <w:jc w:val="center"/>
              <w:cnfStyle w:val="000000010000"/>
              <w:rPr>
                <w:rFonts w:ascii="Garamond" w:eastAsia="Arial Unicode MS" w:hAnsi="Garamond" w:cs="Arial Unicode MS"/>
                <w:sz w:val="21"/>
                <w:szCs w:val="21"/>
              </w:rPr>
            </w:pPr>
            <w:r w:rsidRPr="00FA7A9D">
              <w:rPr>
                <w:rFonts w:ascii="Garamond" w:eastAsia="Arial Unicode MS" w:hAnsi="Garamond" w:cs="Arial Unicode MS"/>
                <w:sz w:val="21"/>
                <w:szCs w:val="21"/>
              </w:rPr>
              <w:t>Page 13</w:t>
            </w:r>
          </w:p>
        </w:tc>
        <w:tc>
          <w:tcPr>
            <w:tcW w:w="2610" w:type="dxa"/>
            <w:tcBorders>
              <w:top w:val="single" w:sz="4" w:space="0" w:color="5F497A" w:themeColor="accent4" w:themeShade="BF"/>
              <w:left w:val="none" w:sz="0" w:space="0" w:color="auto"/>
              <w:bottom w:val="none" w:sz="0" w:space="0" w:color="auto"/>
              <w:right w:val="none" w:sz="0" w:space="0" w:color="auto"/>
            </w:tcBorders>
            <w:shd w:val="clear" w:color="auto" w:fill="E5DFEC" w:themeFill="accent4" w:themeFillTint="33"/>
            <w:vAlign w:val="center"/>
          </w:tcPr>
          <w:p w:rsidR="00287CF2" w:rsidRPr="00FA7A9D" w:rsidRDefault="00287CF2" w:rsidP="00C66362">
            <w:pPr>
              <w:cnfStyle w:val="000000010000"/>
              <w:rPr>
                <w:rFonts w:ascii="Garamond" w:hAnsi="Garamond"/>
                <w:sz w:val="21"/>
                <w:szCs w:val="21"/>
              </w:rPr>
            </w:pPr>
            <w:r w:rsidRPr="00FA7A9D">
              <w:rPr>
                <w:rFonts w:ascii="Garamond" w:hAnsi="Garamond"/>
                <w:sz w:val="21"/>
                <w:szCs w:val="21"/>
              </w:rPr>
              <w:t>When you go owling</w:t>
            </w:r>
          </w:p>
          <w:p w:rsidR="00287CF2" w:rsidRPr="00FA7A9D" w:rsidRDefault="00287CF2" w:rsidP="00C66362">
            <w:pPr>
              <w:cnfStyle w:val="000000010000"/>
              <w:rPr>
                <w:rFonts w:ascii="Garamond" w:hAnsi="Garamond"/>
                <w:sz w:val="21"/>
                <w:szCs w:val="21"/>
              </w:rPr>
            </w:pPr>
            <w:r w:rsidRPr="00FA7A9D">
              <w:rPr>
                <w:rFonts w:ascii="Garamond" w:hAnsi="Garamond"/>
                <w:sz w:val="21"/>
                <w:szCs w:val="21"/>
              </w:rPr>
              <w:t>You have to be brave.</w:t>
            </w:r>
          </w:p>
        </w:tc>
        <w:tc>
          <w:tcPr>
            <w:tcW w:w="3510" w:type="dxa"/>
            <w:tcBorders>
              <w:top w:val="single" w:sz="4" w:space="0" w:color="5F497A" w:themeColor="accent4" w:themeShade="BF"/>
              <w:left w:val="none" w:sz="0" w:space="0" w:color="auto"/>
              <w:bottom w:val="none" w:sz="0" w:space="0" w:color="auto"/>
              <w:right w:val="none" w:sz="0" w:space="0" w:color="auto"/>
            </w:tcBorders>
            <w:shd w:val="clear" w:color="auto" w:fill="E5DFEC" w:themeFill="accent4" w:themeFillTint="33"/>
            <w:vAlign w:val="center"/>
          </w:tcPr>
          <w:p w:rsidR="00287CF2" w:rsidRPr="00FA7A9D" w:rsidRDefault="00287CF2" w:rsidP="00C66362">
            <w:pPr>
              <w:contextualSpacing/>
              <w:cnfStyle w:val="000000010000"/>
              <w:rPr>
                <w:rFonts w:ascii="Garamond" w:eastAsia="Arial Unicode MS" w:hAnsi="Garamond" w:cs="Arial Unicode MS"/>
                <w:sz w:val="21"/>
                <w:szCs w:val="21"/>
              </w:rPr>
            </w:pPr>
            <w:r w:rsidRPr="00FA7A9D">
              <w:rPr>
                <w:rFonts w:ascii="Garamond" w:eastAsia="Arial Unicode MS" w:hAnsi="Garamond" w:cs="Arial Unicode MS"/>
                <w:sz w:val="21"/>
                <w:szCs w:val="21"/>
              </w:rPr>
              <w:t>Feeling or displaying no fear</w:t>
            </w:r>
            <w:r w:rsidR="00FD2D76" w:rsidRPr="00FA7A9D">
              <w:rPr>
                <w:rFonts w:ascii="Garamond" w:eastAsia="Arial Unicode MS" w:hAnsi="Garamond" w:cs="Arial Unicode MS"/>
                <w:sz w:val="21"/>
                <w:szCs w:val="21"/>
              </w:rPr>
              <w:t>; being bold, heroic or gutsy</w:t>
            </w:r>
          </w:p>
        </w:tc>
      </w:tr>
    </w:tbl>
    <w:p w:rsidR="009F0913" w:rsidRDefault="009F0913" w:rsidP="000C167F">
      <w:pPr>
        <w:spacing w:after="0" w:line="240" w:lineRule="auto"/>
        <w:jc w:val="center"/>
        <w:rPr>
          <w:rFonts w:ascii="Kristen ITC" w:hAnsi="Kristen ITC"/>
          <w:b/>
          <w:u w:val="single"/>
        </w:rPr>
      </w:pPr>
    </w:p>
    <w:p w:rsidR="00287CF2" w:rsidRPr="00A117B6" w:rsidRDefault="00202DA3" w:rsidP="000C167F">
      <w:pPr>
        <w:spacing w:after="0" w:line="240" w:lineRule="auto"/>
        <w:jc w:val="center"/>
        <w:rPr>
          <w:rFonts w:ascii="Kristen ITC" w:hAnsi="Kristen ITC"/>
          <w:b/>
          <w:sz w:val="28"/>
          <w:szCs w:val="28"/>
          <w:u w:val="single"/>
        </w:rPr>
      </w:pPr>
      <w:r w:rsidRPr="00A117B6">
        <w:rPr>
          <w:rFonts w:ascii="Kristen ITC" w:hAnsi="Kristen ITC"/>
          <w:b/>
          <w:sz w:val="28"/>
          <w:szCs w:val="28"/>
          <w:u w:val="single"/>
        </w:rPr>
        <w:t xml:space="preserve">Instructional Session </w:t>
      </w:r>
      <w:r w:rsidR="006D1FD3">
        <w:rPr>
          <w:rFonts w:ascii="Kristen ITC" w:hAnsi="Kristen ITC"/>
          <w:b/>
          <w:sz w:val="28"/>
          <w:szCs w:val="28"/>
          <w:u w:val="single"/>
        </w:rPr>
        <w:t>#</w:t>
      </w:r>
      <w:r w:rsidRPr="00A117B6">
        <w:rPr>
          <w:rFonts w:ascii="Kristen ITC" w:hAnsi="Kristen ITC"/>
          <w:b/>
          <w:sz w:val="28"/>
          <w:szCs w:val="28"/>
          <w:u w:val="single"/>
        </w:rPr>
        <w:t>1:</w:t>
      </w:r>
    </w:p>
    <w:p w:rsidR="00287CF2" w:rsidRPr="000C167F" w:rsidRDefault="00287CF2" w:rsidP="00406B87">
      <w:pPr>
        <w:spacing w:after="0" w:line="240" w:lineRule="auto"/>
      </w:pPr>
    </w:p>
    <w:p w:rsidR="008D0036" w:rsidRDefault="00FB19BA" w:rsidP="00406B87">
      <w:pPr>
        <w:spacing w:after="0" w:line="240" w:lineRule="auto"/>
      </w:pPr>
      <w:r w:rsidRPr="000C167F">
        <w:tab/>
      </w:r>
      <w:r w:rsidR="001466BE">
        <w:t xml:space="preserve">To begin the lesson, I will have the four new vocabulary words written on the SMART board.  I will explain to </w:t>
      </w:r>
      <w:r w:rsidR="0003338F">
        <w:t>the students</w:t>
      </w:r>
      <w:r w:rsidR="001466BE">
        <w:t xml:space="preserve"> that these words played a very important role while the litt</w:t>
      </w:r>
      <w:r w:rsidR="0092739A">
        <w:t>le girl and her dad went owling.  I will talk about how they had to go owling</w:t>
      </w:r>
      <w:r w:rsidR="001466BE">
        <w:t xml:space="preserve"> </w:t>
      </w:r>
      <w:r w:rsidR="001466BE" w:rsidRPr="0092739A">
        <w:rPr>
          <w:u w:val="single"/>
        </w:rPr>
        <w:t>silently</w:t>
      </w:r>
      <w:r w:rsidR="0003338F">
        <w:t>;</w:t>
      </w:r>
      <w:r w:rsidR="001466BE">
        <w:t xml:space="preserve"> and </w:t>
      </w:r>
      <w:r w:rsidR="0003338F">
        <w:t xml:space="preserve">had to </w:t>
      </w:r>
      <w:r w:rsidR="001466BE">
        <w:t xml:space="preserve">be </w:t>
      </w:r>
      <w:r w:rsidR="001466BE" w:rsidRPr="0092739A">
        <w:rPr>
          <w:u w:val="single"/>
        </w:rPr>
        <w:t>brave</w:t>
      </w:r>
      <w:r w:rsidR="0003338F">
        <w:t>;</w:t>
      </w:r>
      <w:r w:rsidR="001466BE">
        <w:t xml:space="preserve"> and </w:t>
      </w:r>
      <w:r w:rsidR="0003338F">
        <w:t>had to have</w:t>
      </w:r>
      <w:r w:rsidR="001466BE">
        <w:t xml:space="preserve"> </w:t>
      </w:r>
      <w:r w:rsidR="001466BE" w:rsidRPr="0092739A">
        <w:rPr>
          <w:u w:val="single"/>
        </w:rPr>
        <w:t>hope</w:t>
      </w:r>
      <w:r w:rsidR="001466BE">
        <w:t xml:space="preserve"> and </w:t>
      </w:r>
      <w:r w:rsidR="0092739A">
        <w:t xml:space="preserve">be </w:t>
      </w:r>
      <w:r w:rsidR="0092739A">
        <w:rPr>
          <w:u w:val="single"/>
        </w:rPr>
        <w:t>patient</w:t>
      </w:r>
      <w:r w:rsidR="001466BE">
        <w:t>.</w:t>
      </w:r>
      <w:r w:rsidR="0003338F">
        <w:t xml:space="preserve">  My first goal in this vocabulary sequence</w:t>
      </w:r>
      <w:r w:rsidR="001466BE">
        <w:t xml:space="preserve"> is </w:t>
      </w:r>
      <w:r w:rsidR="006D1FD3">
        <w:t xml:space="preserve">to </w:t>
      </w:r>
      <w:r w:rsidR="001466BE">
        <w:t xml:space="preserve">contextualize </w:t>
      </w:r>
      <w:r w:rsidR="0003338F">
        <w:t>each of the words</w:t>
      </w:r>
      <w:r w:rsidR="001466BE">
        <w:t xml:space="preserve"> for </w:t>
      </w:r>
      <w:r w:rsidR="0003338F">
        <w:t>their</w:t>
      </w:r>
      <w:r w:rsidR="001466BE">
        <w:t xml:space="preserve"> role</w:t>
      </w:r>
      <w:r w:rsidR="0003338F">
        <w:t>s</w:t>
      </w:r>
      <w:r w:rsidR="001466BE">
        <w:t xml:space="preserve"> in </w:t>
      </w:r>
      <w:r w:rsidR="001466BE" w:rsidRPr="008D0036">
        <w:rPr>
          <w:i/>
        </w:rPr>
        <w:t>Owl Moo</w:t>
      </w:r>
      <w:r w:rsidR="001466BE">
        <w:rPr>
          <w:i/>
        </w:rPr>
        <w:t>n.</w:t>
      </w:r>
      <w:r w:rsidR="001466BE">
        <w:t xml:space="preserve"> </w:t>
      </w:r>
      <w:r w:rsidR="0003338F">
        <w:t xml:space="preserve">I will read the sentence where the word appears in </w:t>
      </w:r>
      <w:r w:rsidR="0003338F" w:rsidRPr="0003338F">
        <w:rPr>
          <w:i/>
        </w:rPr>
        <w:t>Owl Moon</w:t>
      </w:r>
      <w:r w:rsidR="0003338F">
        <w:t>, then display and briefly go over the part of speech and student friend</w:t>
      </w:r>
      <w:r w:rsidR="002A12E2">
        <w:t>ly</w:t>
      </w:r>
      <w:r w:rsidR="0003338F">
        <w:t xml:space="preserve"> definition</w:t>
      </w:r>
      <w:r w:rsidR="002A12E2">
        <w:t xml:space="preserve"> (</w:t>
      </w:r>
      <w:r w:rsidR="0092739A">
        <w:t>similarly</w:t>
      </w:r>
      <w:r w:rsidR="002A12E2">
        <w:t xml:space="preserve"> to the chart above)</w:t>
      </w:r>
      <w:r w:rsidR="0003338F">
        <w:t xml:space="preserve">.  </w:t>
      </w:r>
      <w:r w:rsidR="0092739A">
        <w:t>This portion of the lesson will be done quickly as students already have some prior understanding and basic knowledge</w:t>
      </w:r>
      <w:r w:rsidR="006D1FD3">
        <w:t xml:space="preserve"> of the words’ definitions.   </w:t>
      </w:r>
      <w:r w:rsidR="0003338F">
        <w:t>Then</w:t>
      </w:r>
      <w:r w:rsidR="002A12E2">
        <w:t>,</w:t>
      </w:r>
      <w:r w:rsidR="0003338F">
        <w:t xml:space="preserve"> for each new word I will</w:t>
      </w:r>
      <w:r w:rsidR="002A12E2">
        <w:t xml:space="preserve"> use </w:t>
      </w:r>
      <w:r w:rsidR="0092739A">
        <w:t>an activity that combines</w:t>
      </w:r>
      <w:r w:rsidR="002A12E2">
        <w:t xml:space="preserve"> idea completions and cagey questions to engage the students in thinking about the words </w:t>
      </w:r>
      <w:r w:rsidR="006D1FD3">
        <w:t>in a deeper manner</w:t>
      </w:r>
      <w:r w:rsidR="0092739A">
        <w:t>.</w:t>
      </w:r>
      <w:r w:rsidR="0003338F">
        <w:t xml:space="preserve"> </w:t>
      </w:r>
      <w:r w:rsidR="00FD2D76">
        <w:t>After I ask the questions we will refer to the book with specific examples and or proof and carry on a give-and-take discussion which forces the student to be immersed in profound meaning of the word, not ju</w:t>
      </w:r>
      <w:r w:rsidR="00092AE9">
        <w:t>s</w:t>
      </w:r>
      <w:r w:rsidR="00FD2D76">
        <w:t xml:space="preserve">t the definition.   </w:t>
      </w:r>
      <w:r w:rsidR="0003338F">
        <w:t xml:space="preserve">   </w:t>
      </w:r>
    </w:p>
    <w:p w:rsidR="009F0913" w:rsidRDefault="009F0913" w:rsidP="00406B87">
      <w:pPr>
        <w:spacing w:after="0" w:line="240" w:lineRule="auto"/>
      </w:pPr>
    </w:p>
    <w:p w:rsidR="001466BE" w:rsidRPr="00A117B6" w:rsidRDefault="009F0913" w:rsidP="001466BE">
      <w:pPr>
        <w:spacing w:after="0" w:line="240" w:lineRule="auto"/>
        <w:rPr>
          <w:sz w:val="24"/>
          <w:szCs w:val="24"/>
          <w:u w:val="single"/>
        </w:rPr>
      </w:pPr>
      <w:r w:rsidRPr="00A117B6">
        <w:rPr>
          <w:sz w:val="24"/>
          <w:szCs w:val="24"/>
          <w:u w:val="single"/>
        </w:rPr>
        <w:t xml:space="preserve">Activity #1 - </w:t>
      </w:r>
      <w:r w:rsidR="002A12E2" w:rsidRPr="00A117B6">
        <w:rPr>
          <w:sz w:val="24"/>
          <w:szCs w:val="24"/>
          <w:u w:val="single"/>
        </w:rPr>
        <w:t>Idea Completions/ Cagey Questions:</w:t>
      </w:r>
    </w:p>
    <w:p w:rsidR="009F0913" w:rsidRPr="000C167F" w:rsidRDefault="009F0913" w:rsidP="001466BE">
      <w:pPr>
        <w:spacing w:after="0" w:line="240" w:lineRule="auto"/>
        <w:rPr>
          <w:u w:val="single"/>
        </w:rPr>
      </w:pPr>
    </w:p>
    <w:p w:rsidR="001466BE" w:rsidRDefault="001466BE" w:rsidP="001466BE">
      <w:pPr>
        <w:pStyle w:val="ListParagraph"/>
        <w:numPr>
          <w:ilvl w:val="0"/>
          <w:numId w:val="4"/>
        </w:numPr>
        <w:spacing w:after="0" w:line="240" w:lineRule="auto"/>
      </w:pPr>
      <w:r w:rsidRPr="000C167F">
        <w:t xml:space="preserve">Why </w:t>
      </w:r>
      <w:r w:rsidR="002A12E2">
        <w:t>do</w:t>
      </w:r>
      <w:r w:rsidRPr="000C167F">
        <w:t xml:space="preserve"> the little girl and her dad </w:t>
      </w:r>
      <w:r w:rsidR="002A12E2">
        <w:t>have to go</w:t>
      </w:r>
      <w:r w:rsidRPr="000C167F">
        <w:t xml:space="preserve"> owling</w:t>
      </w:r>
      <w:r w:rsidR="002A12E2">
        <w:t xml:space="preserve"> </w:t>
      </w:r>
      <w:r w:rsidR="002A12E2" w:rsidRPr="002A12E2">
        <w:rPr>
          <w:u w:val="single"/>
        </w:rPr>
        <w:t>silently</w:t>
      </w:r>
      <w:r w:rsidRPr="000C167F">
        <w:t>?</w:t>
      </w:r>
    </w:p>
    <w:p w:rsidR="002A12E2" w:rsidRDefault="002A12E2" w:rsidP="001466BE">
      <w:pPr>
        <w:pStyle w:val="ListParagraph"/>
        <w:numPr>
          <w:ilvl w:val="0"/>
          <w:numId w:val="4"/>
        </w:numPr>
        <w:spacing w:after="0" w:line="240" w:lineRule="auto"/>
      </w:pPr>
      <w:r>
        <w:t xml:space="preserve">She does things </w:t>
      </w:r>
      <w:r w:rsidRPr="002A12E2">
        <w:rPr>
          <w:u w:val="single"/>
        </w:rPr>
        <w:t>silently</w:t>
      </w:r>
      <w:r>
        <w:t xml:space="preserve"> such as… </w:t>
      </w:r>
    </w:p>
    <w:p w:rsidR="002A12E2" w:rsidRPr="000C167F" w:rsidRDefault="002A12E2" w:rsidP="001466BE">
      <w:pPr>
        <w:pStyle w:val="ListParagraph"/>
        <w:numPr>
          <w:ilvl w:val="0"/>
          <w:numId w:val="4"/>
        </w:numPr>
        <w:spacing w:after="0" w:line="240" w:lineRule="auto"/>
      </w:pPr>
      <w:r>
        <w:t xml:space="preserve">The little girl says she been waiting for a long time to go owling with her father.   How does that show she is </w:t>
      </w:r>
      <w:r w:rsidRPr="002A12E2">
        <w:rPr>
          <w:u w:val="single"/>
        </w:rPr>
        <w:t>patien</w:t>
      </w:r>
      <w:r>
        <w:rPr>
          <w:u w:val="single"/>
        </w:rPr>
        <w:t>t</w:t>
      </w:r>
      <w:r>
        <w:t>?</w:t>
      </w:r>
    </w:p>
    <w:p w:rsidR="002A12E2" w:rsidRDefault="002A12E2" w:rsidP="001466BE">
      <w:pPr>
        <w:pStyle w:val="ListParagraph"/>
        <w:numPr>
          <w:ilvl w:val="0"/>
          <w:numId w:val="4"/>
        </w:numPr>
        <w:spacing w:after="0" w:line="240" w:lineRule="auto"/>
      </w:pPr>
      <w:r>
        <w:t xml:space="preserve">What are some things she does </w:t>
      </w:r>
      <w:r w:rsidRPr="002A12E2">
        <w:rPr>
          <w:i/>
        </w:rPr>
        <w:t>or</w:t>
      </w:r>
      <w:r>
        <w:t xml:space="preserve"> doesn’t do to show she is being </w:t>
      </w:r>
      <w:r w:rsidR="00E3029B" w:rsidRPr="00E3029B">
        <w:rPr>
          <w:u w:val="single"/>
        </w:rPr>
        <w:t>patient</w:t>
      </w:r>
      <w:r>
        <w:t xml:space="preserve"> </w:t>
      </w:r>
      <w:r w:rsidRPr="002A12E2">
        <w:rPr>
          <w:i/>
        </w:rPr>
        <w:t>while</w:t>
      </w:r>
      <w:r>
        <w:t xml:space="preserve"> they are owling?</w:t>
      </w:r>
    </w:p>
    <w:p w:rsidR="001466BE" w:rsidRDefault="00092AE9" w:rsidP="00092AE9">
      <w:pPr>
        <w:pStyle w:val="ListParagraph"/>
        <w:spacing w:after="0" w:line="240" w:lineRule="auto"/>
        <w:ind w:left="1440"/>
      </w:pPr>
      <w:r>
        <w:tab/>
        <w:t xml:space="preserve">- </w:t>
      </w:r>
      <w:r w:rsidR="002A12E2">
        <w:t>Do you think this was easy or hard?</w:t>
      </w:r>
    </w:p>
    <w:p w:rsidR="002A12E2" w:rsidRDefault="002A12E2" w:rsidP="001466BE">
      <w:pPr>
        <w:pStyle w:val="ListParagraph"/>
        <w:numPr>
          <w:ilvl w:val="0"/>
          <w:numId w:val="4"/>
        </w:numPr>
        <w:spacing w:after="0" w:line="240" w:lineRule="auto"/>
      </w:pPr>
      <w:r>
        <w:t xml:space="preserve">You have to be </w:t>
      </w:r>
      <w:r w:rsidRPr="00E3029B">
        <w:rPr>
          <w:u w:val="single"/>
        </w:rPr>
        <w:t>brave</w:t>
      </w:r>
      <w:r>
        <w:t xml:space="preserve"> when you go owling because… </w:t>
      </w:r>
    </w:p>
    <w:p w:rsidR="00E3029B" w:rsidRDefault="00092AE9" w:rsidP="00092AE9">
      <w:pPr>
        <w:pStyle w:val="ListParagraph"/>
        <w:spacing w:after="0" w:line="240" w:lineRule="auto"/>
        <w:ind w:left="2160"/>
      </w:pPr>
      <w:r>
        <w:t xml:space="preserve">- </w:t>
      </w:r>
      <w:r w:rsidR="002A12E2">
        <w:t>Is this something everyone can do?</w:t>
      </w:r>
      <w:r w:rsidR="00E3029B">
        <w:t xml:space="preserve">  </w:t>
      </w:r>
    </w:p>
    <w:p w:rsidR="00E3029B" w:rsidRDefault="00092AE9" w:rsidP="00092AE9">
      <w:pPr>
        <w:pStyle w:val="ListParagraph"/>
        <w:spacing w:after="0" w:line="240" w:lineRule="auto"/>
        <w:ind w:left="2160"/>
      </w:pPr>
      <w:r>
        <w:t xml:space="preserve">- </w:t>
      </w:r>
      <w:r w:rsidR="00E3029B">
        <w:t xml:space="preserve">Could you be </w:t>
      </w:r>
      <w:r w:rsidR="00E3029B" w:rsidRPr="006D1FD3">
        <w:rPr>
          <w:u w:val="single"/>
        </w:rPr>
        <w:t>brave</w:t>
      </w:r>
      <w:r w:rsidR="00E3029B">
        <w:t xml:space="preserve"> and go owling?</w:t>
      </w:r>
    </w:p>
    <w:p w:rsidR="002A12E2" w:rsidRDefault="002A12E2" w:rsidP="002A12E2">
      <w:pPr>
        <w:pStyle w:val="ListParagraph"/>
        <w:numPr>
          <w:ilvl w:val="0"/>
          <w:numId w:val="4"/>
        </w:numPr>
        <w:spacing w:after="0" w:line="240" w:lineRule="auto"/>
      </w:pPr>
      <w:r>
        <w:t xml:space="preserve">What does the little girl mean when she says all you need is </w:t>
      </w:r>
      <w:r w:rsidRPr="00E3029B">
        <w:rPr>
          <w:u w:val="single"/>
        </w:rPr>
        <w:t>hope</w:t>
      </w:r>
      <w:r>
        <w:t xml:space="preserve"> when you go owling?</w:t>
      </w:r>
    </w:p>
    <w:p w:rsidR="002A12E2" w:rsidRDefault="002A12E2" w:rsidP="00E3029B">
      <w:pPr>
        <w:pStyle w:val="ListParagraph"/>
        <w:numPr>
          <w:ilvl w:val="0"/>
          <w:numId w:val="4"/>
        </w:numPr>
        <w:spacing w:after="0" w:line="240" w:lineRule="auto"/>
      </w:pPr>
      <w:r>
        <w:t xml:space="preserve">Did the </w:t>
      </w:r>
      <w:r w:rsidRPr="00E3029B">
        <w:rPr>
          <w:u w:val="single"/>
        </w:rPr>
        <w:t>hope</w:t>
      </w:r>
      <w:r>
        <w:t xml:space="preserve"> of the little girl pay</w:t>
      </w:r>
      <w:r w:rsidR="00092AE9">
        <w:t>-</w:t>
      </w:r>
      <w:r>
        <w:t>off in the end?</w:t>
      </w:r>
      <w:r w:rsidR="00E3029B">
        <w:t xml:space="preserve">  Why?</w:t>
      </w:r>
    </w:p>
    <w:p w:rsidR="00E3029B" w:rsidRDefault="00E3029B" w:rsidP="00E3029B">
      <w:pPr>
        <w:pStyle w:val="ListParagraph"/>
        <w:spacing w:after="0" w:line="240" w:lineRule="auto"/>
        <w:ind w:left="1440"/>
      </w:pPr>
    </w:p>
    <w:p w:rsidR="009F0913" w:rsidRDefault="008D0036" w:rsidP="00406B87">
      <w:pPr>
        <w:spacing w:after="0" w:line="240" w:lineRule="auto"/>
      </w:pPr>
      <w:r>
        <w:lastRenderedPageBreak/>
        <w:t xml:space="preserve"> </w:t>
      </w:r>
      <w:r w:rsidR="001466BE">
        <w:tab/>
      </w:r>
      <w:r>
        <w:t xml:space="preserve"> </w:t>
      </w:r>
      <w:r w:rsidR="006B74A2">
        <w:t>The students</w:t>
      </w:r>
      <w:r w:rsidR="0092739A">
        <w:t xml:space="preserve"> should have now begun to construct deeper meaning of the vocabulary words and are able to</w:t>
      </w:r>
      <w:r w:rsidR="006B74A2">
        <w:t xml:space="preserve"> connect them to the text.  T</w:t>
      </w:r>
      <w:r w:rsidR="009F0913">
        <w:t>he goal of my second activity will be</w:t>
      </w:r>
      <w:r w:rsidR="00E3029B">
        <w:t xml:space="preserve"> to extend</w:t>
      </w:r>
      <w:r w:rsidR="006B74A2">
        <w:t xml:space="preserve"> the words</w:t>
      </w:r>
      <w:r w:rsidR="00E3029B">
        <w:t xml:space="preserve"> </w:t>
      </w:r>
      <w:r w:rsidR="00E3029B" w:rsidRPr="00E3029B">
        <w:rPr>
          <w:i/>
        </w:rPr>
        <w:t>beyond</w:t>
      </w:r>
      <w:r w:rsidR="00E3029B">
        <w:t xml:space="preserve"> the text</w:t>
      </w:r>
      <w:r w:rsidR="0092739A">
        <w:t>,</w:t>
      </w:r>
      <w:r w:rsidR="00E3029B">
        <w:t xml:space="preserve"> </w:t>
      </w:r>
      <w:r w:rsidR="0092739A">
        <w:t xml:space="preserve">and to the world, </w:t>
      </w:r>
      <w:r w:rsidR="006B74A2">
        <w:t>by giving</w:t>
      </w:r>
      <w:r w:rsidR="001466BE">
        <w:t xml:space="preserve"> </w:t>
      </w:r>
      <w:r w:rsidR="006B74A2">
        <w:t>new examples</w:t>
      </w:r>
      <w:r w:rsidR="009F0913">
        <w:t xml:space="preserve"> with </w:t>
      </w:r>
      <w:r w:rsidR="001466BE">
        <w:t xml:space="preserve">strong imagery.  I will do this </w:t>
      </w:r>
      <w:r w:rsidR="009F0913">
        <w:t xml:space="preserve">for each word </w:t>
      </w:r>
      <w:r w:rsidR="006B74A2">
        <w:t xml:space="preserve">first </w:t>
      </w:r>
      <w:r w:rsidR="001466BE">
        <w:t xml:space="preserve">through </w:t>
      </w:r>
      <w:r w:rsidR="006B74A2">
        <w:t>the</w:t>
      </w:r>
      <w:r w:rsidR="001466BE">
        <w:t xml:space="preserve"> “picture this” activity</w:t>
      </w:r>
      <w:r w:rsidR="006B74A2">
        <w:t xml:space="preserve"> and then with so</w:t>
      </w:r>
      <w:r w:rsidR="009F0913">
        <w:t>me examples/non</w:t>
      </w:r>
      <w:r w:rsidR="0092739A">
        <w:t>-</w:t>
      </w:r>
      <w:r w:rsidR="009F0913">
        <w:t xml:space="preserve">examples. The “picture this” activity will be </w:t>
      </w:r>
      <w:r w:rsidR="006B74A2">
        <w:t>in impromptu</w:t>
      </w:r>
      <w:r w:rsidR="009F0913">
        <w:t xml:space="preserve"> style and I will adjust my explanation of the word based on my observation of whether the students are </w:t>
      </w:r>
      <w:r w:rsidR="006B74A2">
        <w:t xml:space="preserve">fully </w:t>
      </w:r>
      <w:r w:rsidR="009F0913">
        <w:t xml:space="preserve">understanding </w:t>
      </w:r>
      <w:r w:rsidR="006B74A2">
        <w:t xml:space="preserve">the </w:t>
      </w:r>
      <w:r w:rsidR="009F0913">
        <w:t>meaning or not.  The example/non</w:t>
      </w:r>
      <w:r w:rsidR="00C16211">
        <w:t>-</w:t>
      </w:r>
      <w:r w:rsidR="009F0913">
        <w:t xml:space="preserve">example activity will also be </w:t>
      </w:r>
      <w:r w:rsidR="006B74A2">
        <w:t>don</w:t>
      </w:r>
      <w:r w:rsidR="00C16211">
        <w:t>e</w:t>
      </w:r>
      <w:r w:rsidR="006B74A2">
        <w:t xml:space="preserve"> in a</w:t>
      </w:r>
      <w:r w:rsidR="00C16211">
        <w:t>n interactive</w:t>
      </w:r>
      <w:r w:rsidR="006B74A2">
        <w:t xml:space="preserve"> </w:t>
      </w:r>
      <w:r w:rsidR="009F0913">
        <w:t xml:space="preserve">discussion.  After I give each example, the students will be required to elaborate on </w:t>
      </w:r>
      <w:r w:rsidR="009F0913" w:rsidRPr="00C16211">
        <w:rPr>
          <w:i/>
        </w:rPr>
        <w:t>why</w:t>
      </w:r>
      <w:r w:rsidR="009F0913">
        <w:t xml:space="preserve"> or </w:t>
      </w:r>
      <w:r w:rsidR="009F0913" w:rsidRPr="00C16211">
        <w:rPr>
          <w:i/>
        </w:rPr>
        <w:t>how</w:t>
      </w:r>
      <w:r w:rsidR="009F0913">
        <w:t xml:space="preserve"> it is </w:t>
      </w:r>
      <w:r w:rsidR="00C16211">
        <w:t>or is not an example of the word.</w:t>
      </w:r>
      <w:r w:rsidR="00092AE9">
        <w:t xml:space="preserve">  As long </w:t>
      </w:r>
      <w:r w:rsidR="00DB4CC1">
        <w:t xml:space="preserve">as </w:t>
      </w:r>
      <w:r w:rsidR="00092AE9">
        <w:t xml:space="preserve">they can </w:t>
      </w:r>
      <w:r w:rsidR="00DB4CC1">
        <w:t>appropriately explain themselves, there are no wrong answers!</w:t>
      </w:r>
    </w:p>
    <w:p w:rsidR="000C167F" w:rsidRDefault="009F0913" w:rsidP="00406B87">
      <w:pPr>
        <w:spacing w:after="0" w:line="240" w:lineRule="auto"/>
      </w:pPr>
      <w:r>
        <w:t xml:space="preserve"> </w:t>
      </w:r>
    </w:p>
    <w:p w:rsidR="00DF6FD0" w:rsidRPr="000C167F" w:rsidRDefault="00DF6FD0" w:rsidP="00406B87">
      <w:pPr>
        <w:spacing w:after="0" w:line="240" w:lineRule="auto"/>
      </w:pPr>
    </w:p>
    <w:p w:rsidR="005E30C8" w:rsidRPr="00A117B6" w:rsidRDefault="009F0913" w:rsidP="00887FDE">
      <w:pPr>
        <w:pStyle w:val="ListParagraph"/>
        <w:spacing w:after="0" w:line="240" w:lineRule="auto"/>
        <w:ind w:left="0"/>
        <w:rPr>
          <w:sz w:val="24"/>
          <w:szCs w:val="24"/>
          <w:u w:val="single"/>
        </w:rPr>
      </w:pPr>
      <w:r w:rsidRPr="00A117B6">
        <w:rPr>
          <w:sz w:val="24"/>
          <w:szCs w:val="24"/>
          <w:u w:val="single"/>
        </w:rPr>
        <w:t>Activity #2 – “Picture This”&amp; Examples/Non-examples:</w:t>
      </w:r>
    </w:p>
    <w:p w:rsidR="00A117B6" w:rsidRDefault="00A117B6" w:rsidP="00887FDE">
      <w:pPr>
        <w:pStyle w:val="ListParagraph"/>
        <w:spacing w:after="0" w:line="240" w:lineRule="auto"/>
        <w:ind w:left="0"/>
        <w:rPr>
          <w:sz w:val="16"/>
          <w:szCs w:val="16"/>
        </w:rPr>
      </w:pPr>
    </w:p>
    <w:p w:rsidR="009F0913" w:rsidRPr="00FA7A9D" w:rsidRDefault="00FA7A9D" w:rsidP="009F0913">
      <w:pPr>
        <w:pStyle w:val="ListParagraph"/>
        <w:spacing w:after="0" w:line="240" w:lineRule="auto"/>
        <w:ind w:left="360"/>
        <w:rPr>
          <w:b/>
        </w:rPr>
      </w:pPr>
      <w:r w:rsidRPr="00FA7A9D">
        <w:rPr>
          <w:b/>
        </w:rPr>
        <w:t>{</w:t>
      </w:r>
      <w:r w:rsidR="009F0913" w:rsidRPr="00FA7A9D">
        <w:rPr>
          <w:b/>
        </w:rPr>
        <w:t>Silently</w:t>
      </w:r>
      <w:r w:rsidRPr="00FA7A9D">
        <w:rPr>
          <w:b/>
        </w:rPr>
        <w:t>}</w:t>
      </w:r>
    </w:p>
    <w:p w:rsidR="00C16211" w:rsidRDefault="00C001F5" w:rsidP="00406B87">
      <w:pPr>
        <w:spacing w:after="0" w:line="240" w:lineRule="auto"/>
      </w:pPr>
      <w:r w:rsidRPr="000C167F">
        <w:tab/>
      </w:r>
      <w:r w:rsidR="00C16211">
        <w:t>One year… w</w:t>
      </w:r>
      <w:r w:rsidR="00902FAC" w:rsidRPr="000C167F">
        <w:t xml:space="preserve">hen </w:t>
      </w:r>
      <w:r w:rsidR="00C16211">
        <w:t>I was a little girl…</w:t>
      </w:r>
      <w:r w:rsidR="00902FAC" w:rsidRPr="000C167F">
        <w:t xml:space="preserve"> </w:t>
      </w:r>
      <w:r w:rsidR="004609E6" w:rsidRPr="000C167F">
        <w:t>I remember</w:t>
      </w:r>
      <w:r w:rsidR="00902FAC" w:rsidRPr="000C167F">
        <w:t xml:space="preserve"> on </w:t>
      </w:r>
      <w:r w:rsidR="004166A5" w:rsidRPr="000C167F">
        <w:t xml:space="preserve">Christmas </w:t>
      </w:r>
      <w:r w:rsidR="0043748F" w:rsidRPr="000C167F">
        <w:t>Eve</w:t>
      </w:r>
      <w:r w:rsidR="00902FAC" w:rsidRPr="000C167F">
        <w:t xml:space="preserve"> I was all tucked in</w:t>
      </w:r>
      <w:r w:rsidR="004609E6" w:rsidRPr="000C167F">
        <w:t>to</w:t>
      </w:r>
      <w:r w:rsidR="00902FAC" w:rsidRPr="000C167F">
        <w:t xml:space="preserve"> bed</w:t>
      </w:r>
      <w:r w:rsidR="004609E6" w:rsidRPr="000C167F">
        <w:t xml:space="preserve"> and trying to get to sleep as quickly as possible so it would be Chr</w:t>
      </w:r>
      <w:r w:rsidRPr="000C167F">
        <w:t>is</w:t>
      </w:r>
      <w:r w:rsidR="004609E6" w:rsidRPr="000C167F">
        <w:t xml:space="preserve">tmas </w:t>
      </w:r>
      <w:r w:rsidRPr="000C167F">
        <w:t>morning</w:t>
      </w:r>
      <w:r w:rsidR="00C16211">
        <w:t>!</w:t>
      </w:r>
      <w:r w:rsidR="004609E6" w:rsidRPr="000C167F">
        <w:t xml:space="preserve">  </w:t>
      </w:r>
      <w:r w:rsidR="0043748F" w:rsidRPr="000C167F">
        <w:t xml:space="preserve">But then </w:t>
      </w:r>
      <w:r w:rsidR="004609E6" w:rsidRPr="000C167F">
        <w:t>I heard</w:t>
      </w:r>
      <w:r w:rsidR="0043748F" w:rsidRPr="000C167F">
        <w:t xml:space="preserve"> </w:t>
      </w:r>
      <w:r w:rsidR="00C16211">
        <w:t xml:space="preserve">some ruckus </w:t>
      </w:r>
      <w:r w:rsidR="0043748F" w:rsidRPr="000C167F">
        <w:t xml:space="preserve">downstairs.  </w:t>
      </w:r>
      <w:r w:rsidR="004609E6" w:rsidRPr="000C167F">
        <w:t>It had to be him!</w:t>
      </w:r>
      <w:r w:rsidR="0043748F" w:rsidRPr="000C167F">
        <w:t xml:space="preserve"> Santa</w:t>
      </w:r>
      <w:r w:rsidR="004609E6" w:rsidRPr="000C167F">
        <w:t xml:space="preserve"> was in my house!  I knew I </w:t>
      </w:r>
      <w:r w:rsidRPr="000C167F">
        <w:t>wasn’t</w:t>
      </w:r>
      <w:r w:rsidR="0043748F" w:rsidRPr="000C167F">
        <w:t xml:space="preserve"> supposed to catch </w:t>
      </w:r>
      <w:r w:rsidR="009D6E52" w:rsidRPr="000C167F">
        <w:t>Santa</w:t>
      </w:r>
      <w:r w:rsidR="0043748F" w:rsidRPr="000C167F">
        <w:t xml:space="preserve"> but </w:t>
      </w:r>
      <w:r w:rsidR="004609E6" w:rsidRPr="000C167F">
        <w:t>I couldn’t resist</w:t>
      </w:r>
      <w:r w:rsidR="0043748F" w:rsidRPr="000C167F">
        <w:t xml:space="preserve">.  </w:t>
      </w:r>
      <w:r w:rsidR="004609E6" w:rsidRPr="000C167F">
        <w:t xml:space="preserve">I remember slowly </w:t>
      </w:r>
      <w:r w:rsidRPr="000C167F">
        <w:t>sliding</w:t>
      </w:r>
      <w:r w:rsidR="00C16211">
        <w:t xml:space="preserve"> off the covers…</w:t>
      </w:r>
      <w:r w:rsidR="0043748F" w:rsidRPr="000C167F">
        <w:t xml:space="preserve"> gently put</w:t>
      </w:r>
      <w:r w:rsidR="004609E6" w:rsidRPr="000C167F">
        <w:t>ting</w:t>
      </w:r>
      <w:r w:rsidR="0043748F" w:rsidRPr="000C167F">
        <w:t xml:space="preserve"> </w:t>
      </w:r>
      <w:r w:rsidR="004609E6" w:rsidRPr="000C167F">
        <w:t>my</w:t>
      </w:r>
      <w:r w:rsidR="0043748F" w:rsidRPr="000C167F">
        <w:t xml:space="preserve"> feet on the </w:t>
      </w:r>
      <w:r w:rsidR="009D6E52" w:rsidRPr="000C167F">
        <w:t>ground</w:t>
      </w:r>
      <w:r w:rsidR="00C16211">
        <w:t>…</w:t>
      </w:r>
      <w:r w:rsidR="0043748F" w:rsidRPr="000C167F">
        <w:t xml:space="preserve"> and tiptoeing down the hall.  </w:t>
      </w:r>
      <w:r w:rsidR="004609E6" w:rsidRPr="000C167F">
        <w:t>I</w:t>
      </w:r>
      <w:r w:rsidR="0043748F" w:rsidRPr="000C167F">
        <w:t xml:space="preserve"> </w:t>
      </w:r>
      <w:r w:rsidR="009D6E52" w:rsidRPr="000C167F">
        <w:t>avoid</w:t>
      </w:r>
      <w:r w:rsidR="004609E6" w:rsidRPr="000C167F">
        <w:t>ed</w:t>
      </w:r>
      <w:r w:rsidR="0043748F" w:rsidRPr="000C167F">
        <w:t xml:space="preserve"> all the </w:t>
      </w:r>
      <w:r w:rsidR="009D6E52" w:rsidRPr="000C167F">
        <w:t>creaky</w:t>
      </w:r>
      <w:r w:rsidR="0043748F" w:rsidRPr="000C167F">
        <w:t xml:space="preserve"> stairs</w:t>
      </w:r>
      <w:r w:rsidR="004609E6" w:rsidRPr="000C167F">
        <w:t xml:space="preserve"> and didn’t even make a sound while breathing!  I peeked around the corner… and…. </w:t>
      </w:r>
      <w:r w:rsidR="00C16211">
        <w:t>t</w:t>
      </w:r>
      <w:r w:rsidR="004609E6" w:rsidRPr="000C167F">
        <w:t xml:space="preserve">here was my silly black lab! Playing with his tennis ball!  </w:t>
      </w:r>
    </w:p>
    <w:p w:rsidR="002A41BA" w:rsidRDefault="00C16211" w:rsidP="00406B87">
      <w:pPr>
        <w:spacing w:after="0" w:line="240" w:lineRule="auto"/>
      </w:pPr>
      <w:r>
        <w:tab/>
      </w:r>
      <w:r w:rsidR="004609E6" w:rsidRPr="000C167F">
        <w:t xml:space="preserve">I was trying to be </w:t>
      </w:r>
      <w:r w:rsidR="00C001F5" w:rsidRPr="000C167F">
        <w:t>completely</w:t>
      </w:r>
      <w:r w:rsidR="004609E6" w:rsidRPr="000C167F">
        <w:t xml:space="preserve"> </w:t>
      </w:r>
      <w:r>
        <w:t>quiet and doing everything very calmly and slowly</w:t>
      </w:r>
      <w:r w:rsidR="004609E6" w:rsidRPr="000C167F">
        <w:t xml:space="preserve"> so I could catch Santa in the act!  Everything I did was done </w:t>
      </w:r>
      <w:r w:rsidR="004609E6" w:rsidRPr="000C167F">
        <w:rPr>
          <w:u w:val="single"/>
        </w:rPr>
        <w:t>silently</w:t>
      </w:r>
      <w:r w:rsidR="00C001F5" w:rsidRPr="000C167F">
        <w:t xml:space="preserve">.  </w:t>
      </w:r>
      <w:r>
        <w:t xml:space="preserve">I will then remind the students </w:t>
      </w:r>
      <w:r w:rsidR="001A0A88" w:rsidRPr="000C167F">
        <w:t xml:space="preserve">that in this case </w:t>
      </w:r>
      <w:r w:rsidR="002A41BA">
        <w:t xml:space="preserve">the word is </w:t>
      </w:r>
      <w:r w:rsidR="001A0A88" w:rsidRPr="000C167F">
        <w:t xml:space="preserve">being used as an adverb, meaning it is describing </w:t>
      </w:r>
      <w:r w:rsidR="001A0A88" w:rsidRPr="002A41BA">
        <w:rPr>
          <w:i/>
        </w:rPr>
        <w:t>how</w:t>
      </w:r>
      <w:r w:rsidR="001A0A88" w:rsidRPr="000C167F">
        <w:t xml:space="preserve"> the verb is being done.  </w:t>
      </w:r>
      <w:r w:rsidR="002A41BA">
        <w:t>Next</w:t>
      </w:r>
      <w:r w:rsidR="00D60083" w:rsidRPr="000C167F">
        <w:t xml:space="preserve">, I will </w:t>
      </w:r>
      <w:r w:rsidR="002A41BA">
        <w:t xml:space="preserve">explain to them that I am going to state an example and they have to decide if it is something you do silently or not.  </w:t>
      </w:r>
      <w:r w:rsidR="00D60083" w:rsidRPr="000C167F">
        <w:t xml:space="preserve">If they </w:t>
      </w:r>
      <w:r w:rsidR="002A41BA">
        <w:t xml:space="preserve">are </w:t>
      </w:r>
      <w:r w:rsidR="00D60083" w:rsidRPr="000C167F">
        <w:t>things that are done silently, they have to put their finger over their lips and say “sshh.”  If they are things you do NOT do silently, they will clap their hands</w:t>
      </w:r>
      <w:r w:rsidR="002A41BA">
        <w:t xml:space="preserve"> three times</w:t>
      </w:r>
      <w:r w:rsidR="00D60083" w:rsidRPr="000C167F">
        <w:t xml:space="preserve">. </w:t>
      </w:r>
      <w:r w:rsidR="002A41BA">
        <w:t xml:space="preserve">  As I said before, students will be expected to elaborate on why they chose the answer they did.</w:t>
      </w:r>
    </w:p>
    <w:p w:rsidR="00DF6FD0" w:rsidRDefault="009F0913" w:rsidP="00406B87">
      <w:pPr>
        <w:spacing w:after="0" w:line="240" w:lineRule="auto"/>
      </w:pPr>
      <w:r>
        <w:tab/>
      </w:r>
      <w:r>
        <w:tab/>
      </w:r>
    </w:p>
    <w:p w:rsidR="009F0913" w:rsidRPr="002A41BA" w:rsidRDefault="00DF6FD0" w:rsidP="00406B87">
      <w:pPr>
        <w:spacing w:after="0" w:line="240" w:lineRule="auto"/>
        <w:rPr>
          <w:u w:val="single"/>
        </w:rPr>
      </w:pPr>
      <w:r>
        <w:tab/>
      </w:r>
      <w:r>
        <w:tab/>
      </w:r>
      <w:r w:rsidR="009F0913" w:rsidRPr="002A41BA">
        <w:rPr>
          <w:u w:val="single"/>
        </w:rPr>
        <w:t>Examples/Non-Examples</w:t>
      </w:r>
      <w:r w:rsidR="00330007">
        <w:rPr>
          <w:u w:val="single"/>
        </w:rPr>
        <w:t xml:space="preserve"> of things you do silently</w:t>
      </w:r>
      <w:r w:rsidR="009F0913" w:rsidRPr="002A41BA">
        <w:rPr>
          <w:u w:val="single"/>
        </w:rPr>
        <w:t>:</w:t>
      </w:r>
    </w:p>
    <w:p w:rsidR="005E30C8" w:rsidRPr="000C167F" w:rsidRDefault="005E30C8" w:rsidP="005E30C8">
      <w:pPr>
        <w:pStyle w:val="ListParagraph"/>
        <w:numPr>
          <w:ilvl w:val="0"/>
          <w:numId w:val="5"/>
        </w:numPr>
        <w:spacing w:after="0" w:line="240" w:lineRule="auto"/>
      </w:pPr>
      <w:r w:rsidRPr="000C167F">
        <w:t>Reading a book in a library</w:t>
      </w:r>
    </w:p>
    <w:p w:rsidR="005E30C8" w:rsidRPr="000C167F" w:rsidRDefault="005E30C8" w:rsidP="005E30C8">
      <w:pPr>
        <w:pStyle w:val="ListParagraph"/>
        <w:numPr>
          <w:ilvl w:val="0"/>
          <w:numId w:val="5"/>
        </w:numPr>
        <w:spacing w:after="0" w:line="240" w:lineRule="auto"/>
      </w:pPr>
      <w:r w:rsidRPr="000C167F">
        <w:t>Playing kickball on the playground</w:t>
      </w:r>
    </w:p>
    <w:p w:rsidR="002A12E2" w:rsidRPr="000C167F" w:rsidRDefault="00887FDE" w:rsidP="002A12E2">
      <w:pPr>
        <w:pStyle w:val="ListParagraph"/>
        <w:numPr>
          <w:ilvl w:val="0"/>
          <w:numId w:val="5"/>
        </w:numPr>
        <w:spacing w:after="0" w:line="240" w:lineRule="auto"/>
      </w:pPr>
      <w:r>
        <w:t>Walking in the hallway to lunch</w:t>
      </w:r>
    </w:p>
    <w:p w:rsidR="00887FDE" w:rsidRDefault="00887FDE" w:rsidP="00887FDE">
      <w:pPr>
        <w:pStyle w:val="ListParagraph"/>
        <w:numPr>
          <w:ilvl w:val="0"/>
          <w:numId w:val="5"/>
        </w:numPr>
        <w:spacing w:after="0" w:line="240" w:lineRule="auto"/>
      </w:pPr>
      <w:r>
        <w:t xml:space="preserve">Watching a </w:t>
      </w:r>
      <w:r w:rsidRPr="00887FDE">
        <w:rPr>
          <w:i/>
        </w:rPr>
        <w:t>very</w:t>
      </w:r>
      <w:r>
        <w:t xml:space="preserve"> funny movie</w:t>
      </w:r>
    </w:p>
    <w:p w:rsidR="00383CEE" w:rsidRDefault="00383CEE" w:rsidP="00887FDE">
      <w:pPr>
        <w:pStyle w:val="ListParagraph"/>
        <w:numPr>
          <w:ilvl w:val="0"/>
          <w:numId w:val="5"/>
        </w:numPr>
        <w:spacing w:after="0" w:line="240" w:lineRule="auto"/>
      </w:pPr>
      <w:r>
        <w:t>Hiding from your annoying little brother!</w:t>
      </w:r>
    </w:p>
    <w:p w:rsidR="00FA7A9D" w:rsidRDefault="00FA7A9D" w:rsidP="009F0913">
      <w:pPr>
        <w:pStyle w:val="ListParagraph"/>
        <w:spacing w:after="0" w:line="240" w:lineRule="auto"/>
        <w:ind w:left="360"/>
        <w:rPr>
          <w:b/>
        </w:rPr>
      </w:pPr>
    </w:p>
    <w:p w:rsidR="00A117B6" w:rsidRPr="00FA7A9D" w:rsidRDefault="00FA7A9D" w:rsidP="009F0913">
      <w:pPr>
        <w:pStyle w:val="ListParagraph"/>
        <w:spacing w:after="0" w:line="240" w:lineRule="auto"/>
        <w:ind w:left="360"/>
        <w:rPr>
          <w:b/>
        </w:rPr>
      </w:pPr>
      <w:r w:rsidRPr="00FA7A9D">
        <w:rPr>
          <w:b/>
        </w:rPr>
        <w:t>{</w:t>
      </w:r>
      <w:r w:rsidRPr="00FA7A9D">
        <w:rPr>
          <w:b/>
          <w:u w:val="single"/>
        </w:rPr>
        <w:t>Patient}</w:t>
      </w:r>
    </w:p>
    <w:p w:rsidR="004166A5" w:rsidRDefault="00D60083" w:rsidP="00406B87">
      <w:pPr>
        <w:spacing w:after="0" w:line="240" w:lineRule="auto"/>
      </w:pPr>
      <w:r w:rsidRPr="000C167F">
        <w:tab/>
      </w:r>
      <w:r w:rsidR="009F0913">
        <w:t>When I was ten, my parents told me I would be getting a</w:t>
      </w:r>
      <w:r w:rsidR="002A41BA">
        <w:t xml:space="preserve"> </w:t>
      </w:r>
      <w:r w:rsidR="009F0913">
        <w:t>new little brother or sister</w:t>
      </w:r>
      <w:r w:rsidRPr="000C167F">
        <w:t>!</w:t>
      </w:r>
      <w:r w:rsidR="009F0913">
        <w:t xml:space="preserve">  I was </w:t>
      </w:r>
      <w:r w:rsidR="002A41BA">
        <w:t>ecstatic</w:t>
      </w:r>
      <w:r w:rsidR="009F0913">
        <w:t xml:space="preserve">!  I had an older sister, and now I would get to be a big </w:t>
      </w:r>
      <w:r w:rsidR="002A41BA">
        <w:t>sister</w:t>
      </w:r>
      <w:r w:rsidR="009F0913">
        <w:t>!</w:t>
      </w:r>
      <w:r w:rsidRPr="000C167F">
        <w:t xml:space="preserve"> </w:t>
      </w:r>
      <w:r w:rsidR="002A41BA">
        <w:t xml:space="preserve">Nine months was a VERY long time to wait for the new baby to get here.  But I didn’t complain.  I just kept waiting and helping my parents get ready for the babies arrival!  The time seemed to go slower as the due date came closer and waiting in the hospital the day my little sister was born seemed impossible!  But no matter how hard it seemed, I never whined and kept </w:t>
      </w:r>
      <w:r w:rsidR="00383CEE">
        <w:t>myself under</w:t>
      </w:r>
      <w:r w:rsidR="002A41BA">
        <w:t xml:space="preserve"> control! And let me tell you, being patient while waiting for my new baby sister was well worth it!!</w:t>
      </w:r>
    </w:p>
    <w:p w:rsidR="00DF6FD0" w:rsidRDefault="00887FDE" w:rsidP="00406B87">
      <w:pPr>
        <w:spacing w:after="0" w:line="240" w:lineRule="auto"/>
      </w:pPr>
      <w:r>
        <w:tab/>
      </w:r>
      <w:r>
        <w:tab/>
      </w:r>
    </w:p>
    <w:p w:rsidR="00887FDE" w:rsidRPr="00092AE9" w:rsidRDefault="00DF6FD0" w:rsidP="00406B87">
      <w:pPr>
        <w:spacing w:after="0" w:line="240" w:lineRule="auto"/>
        <w:rPr>
          <w:sz w:val="16"/>
          <w:szCs w:val="16"/>
        </w:rPr>
      </w:pPr>
      <w:r>
        <w:tab/>
      </w:r>
      <w:r>
        <w:tab/>
      </w:r>
      <w:r w:rsidR="00887FDE" w:rsidRPr="00A117B6">
        <w:rPr>
          <w:u w:val="single"/>
        </w:rPr>
        <w:t>Examples/Non Examples</w:t>
      </w:r>
      <w:r w:rsidR="00330007">
        <w:rPr>
          <w:u w:val="single"/>
        </w:rPr>
        <w:t xml:space="preserve"> of being patient</w:t>
      </w:r>
      <w:r w:rsidR="00887FDE" w:rsidRPr="00A117B6">
        <w:rPr>
          <w:u w:val="single"/>
        </w:rPr>
        <w:t>:</w:t>
      </w:r>
      <w:r w:rsidR="00092AE9">
        <w:rPr>
          <w:u w:val="single"/>
        </w:rPr>
        <w:t xml:space="preserve"> </w:t>
      </w:r>
      <w:r w:rsidR="00092AE9" w:rsidRPr="00092AE9">
        <w:rPr>
          <w:sz w:val="16"/>
          <w:szCs w:val="16"/>
        </w:rPr>
        <w:t>(if it does apply to being patient, students will say “be patient!”)</w:t>
      </w:r>
    </w:p>
    <w:p w:rsidR="00887FDE" w:rsidRDefault="00887FDE" w:rsidP="00887FDE">
      <w:pPr>
        <w:pStyle w:val="ListParagraph"/>
        <w:numPr>
          <w:ilvl w:val="0"/>
          <w:numId w:val="8"/>
        </w:numPr>
        <w:spacing w:after="0" w:line="240" w:lineRule="auto"/>
        <w:ind w:left="2160"/>
      </w:pPr>
      <w:r>
        <w:t>Working on a long essay test</w:t>
      </w:r>
    </w:p>
    <w:p w:rsidR="00A117B6" w:rsidRPr="000C167F" w:rsidRDefault="00A117B6" w:rsidP="00A117B6">
      <w:pPr>
        <w:pStyle w:val="ListParagraph"/>
        <w:numPr>
          <w:ilvl w:val="0"/>
          <w:numId w:val="8"/>
        </w:numPr>
        <w:spacing w:after="0" w:line="240" w:lineRule="auto"/>
        <w:ind w:left="2160"/>
      </w:pPr>
      <w:r>
        <w:t>Running in a race</w:t>
      </w:r>
    </w:p>
    <w:p w:rsidR="00092AE9" w:rsidRDefault="00887FDE" w:rsidP="00887FDE">
      <w:pPr>
        <w:pStyle w:val="ListParagraph"/>
        <w:numPr>
          <w:ilvl w:val="0"/>
          <w:numId w:val="8"/>
        </w:numPr>
        <w:spacing w:after="0" w:line="240" w:lineRule="auto"/>
        <w:ind w:left="2160"/>
      </w:pPr>
      <w:r w:rsidRPr="000C167F">
        <w:t>You’re starving and lunch is still two hours away</w:t>
      </w:r>
    </w:p>
    <w:p w:rsidR="00A117B6" w:rsidRDefault="00887FDE" w:rsidP="00A117B6">
      <w:pPr>
        <w:pStyle w:val="ListParagraph"/>
        <w:numPr>
          <w:ilvl w:val="0"/>
          <w:numId w:val="8"/>
        </w:numPr>
        <w:spacing w:after="0" w:line="240" w:lineRule="auto"/>
        <w:ind w:left="2160"/>
      </w:pPr>
      <w:r w:rsidRPr="00887FDE">
        <w:t xml:space="preserve"> </w:t>
      </w:r>
      <w:r w:rsidRPr="000C167F">
        <w:t>Waiting to get your new puppy!</w:t>
      </w:r>
    </w:p>
    <w:p w:rsidR="00383CEE" w:rsidRDefault="00383CEE" w:rsidP="00A117B6">
      <w:pPr>
        <w:pStyle w:val="ListParagraph"/>
        <w:numPr>
          <w:ilvl w:val="0"/>
          <w:numId w:val="8"/>
        </w:numPr>
        <w:spacing w:after="0" w:line="240" w:lineRule="auto"/>
        <w:ind w:left="2160"/>
      </w:pPr>
      <w:r>
        <w:t>Singing your favorite song</w:t>
      </w:r>
    </w:p>
    <w:p w:rsidR="00FA7A9D" w:rsidRDefault="00FA7A9D" w:rsidP="009F0913">
      <w:pPr>
        <w:pStyle w:val="ListParagraph"/>
        <w:spacing w:after="0" w:line="240" w:lineRule="auto"/>
        <w:ind w:left="360"/>
        <w:rPr>
          <w:b/>
          <w:u w:val="single"/>
        </w:rPr>
      </w:pPr>
    </w:p>
    <w:p w:rsidR="00FA7A9D" w:rsidRDefault="00FA7A9D" w:rsidP="009F0913">
      <w:pPr>
        <w:pStyle w:val="ListParagraph"/>
        <w:spacing w:after="0" w:line="240" w:lineRule="auto"/>
        <w:ind w:left="360"/>
        <w:rPr>
          <w:b/>
          <w:u w:val="single"/>
        </w:rPr>
      </w:pPr>
    </w:p>
    <w:p w:rsidR="00FA7A9D" w:rsidRDefault="00FA7A9D" w:rsidP="009F0913">
      <w:pPr>
        <w:pStyle w:val="ListParagraph"/>
        <w:spacing w:after="0" w:line="240" w:lineRule="auto"/>
        <w:ind w:left="360"/>
        <w:rPr>
          <w:b/>
          <w:u w:val="single"/>
        </w:rPr>
      </w:pPr>
    </w:p>
    <w:p w:rsidR="00A117B6" w:rsidRPr="00FA7A9D" w:rsidRDefault="00FA7A9D" w:rsidP="009F0913">
      <w:pPr>
        <w:pStyle w:val="ListParagraph"/>
        <w:spacing w:after="0" w:line="240" w:lineRule="auto"/>
        <w:ind w:left="360"/>
        <w:rPr>
          <w:b/>
        </w:rPr>
      </w:pPr>
      <w:r w:rsidRPr="00FA7A9D">
        <w:rPr>
          <w:b/>
        </w:rPr>
        <w:lastRenderedPageBreak/>
        <w:t>{</w:t>
      </w:r>
      <w:r w:rsidR="00E3029B" w:rsidRPr="00FA7A9D">
        <w:rPr>
          <w:b/>
        </w:rPr>
        <w:t>Brave:</w:t>
      </w:r>
      <w:r w:rsidRPr="00FA7A9D">
        <w:rPr>
          <w:b/>
        </w:rPr>
        <w:t>}</w:t>
      </w:r>
    </w:p>
    <w:p w:rsidR="00092AE9" w:rsidRDefault="00E3029B" w:rsidP="00E3029B">
      <w:pPr>
        <w:spacing w:after="0" w:line="240" w:lineRule="auto"/>
      </w:pPr>
      <w:r>
        <w:tab/>
      </w:r>
      <w:r w:rsidR="00A117B6">
        <w:t xml:space="preserve">When I was eight, I had </w:t>
      </w:r>
      <w:r w:rsidRPr="000C167F">
        <w:t>never been on a plane before</w:t>
      </w:r>
      <w:r w:rsidR="00A117B6">
        <w:t>.  My</w:t>
      </w:r>
      <w:r w:rsidRPr="000C167F">
        <w:t xml:space="preserve"> mom </w:t>
      </w:r>
      <w:r w:rsidR="00A117B6">
        <w:t>told me that I g</w:t>
      </w:r>
      <w:r w:rsidRPr="000C167F">
        <w:t xml:space="preserve">et to fly to California to stay with </w:t>
      </w:r>
      <w:r w:rsidR="00A117B6">
        <w:t>my</w:t>
      </w:r>
      <w:r w:rsidRPr="000C167F">
        <w:t xml:space="preserve"> grand</w:t>
      </w:r>
      <w:r w:rsidR="00A117B6">
        <w:t>parents</w:t>
      </w:r>
      <w:r w:rsidRPr="000C167F">
        <w:t xml:space="preserve"> for a week! </w:t>
      </w:r>
      <w:r w:rsidR="00A117B6">
        <w:t>I was so</w:t>
      </w:r>
      <w:r w:rsidRPr="000C167F">
        <w:t xml:space="preserve"> excited </w:t>
      </w:r>
      <w:r w:rsidR="00A117B6">
        <w:t>but at the same time</w:t>
      </w:r>
      <w:r w:rsidRPr="000C167F">
        <w:t xml:space="preserve"> scared to death of planes! </w:t>
      </w:r>
      <w:r w:rsidR="00A117B6">
        <w:t>I had heard</w:t>
      </w:r>
      <w:r w:rsidRPr="000C167F">
        <w:t xml:space="preserve"> all the scary stories about them and </w:t>
      </w:r>
      <w:r w:rsidR="00A117B6">
        <w:t>I had</w:t>
      </w:r>
      <w:r w:rsidRPr="000C167F">
        <w:t xml:space="preserve"> </w:t>
      </w:r>
      <w:r w:rsidR="00A117B6">
        <w:t>t</w:t>
      </w:r>
      <w:r w:rsidRPr="000C167F">
        <w:t>o</w:t>
      </w:r>
      <w:r w:rsidR="00A117B6">
        <w:t xml:space="preserve"> go</w:t>
      </w:r>
      <w:r w:rsidRPr="000C167F">
        <w:t xml:space="preserve"> all by </w:t>
      </w:r>
      <w:r w:rsidR="00A117B6">
        <w:t>myself</w:t>
      </w:r>
      <w:r w:rsidRPr="000C167F">
        <w:t xml:space="preserve">! But </w:t>
      </w:r>
      <w:r w:rsidR="00383CEE">
        <w:t>I</w:t>
      </w:r>
      <w:r w:rsidRPr="000C167F">
        <w:t xml:space="preserve"> </w:t>
      </w:r>
      <w:r w:rsidR="00A117B6">
        <w:t>didn’t tell my parents that I wouldn’t go</w:t>
      </w:r>
      <w:r w:rsidR="00383CEE">
        <w:t xml:space="preserve"> – I didn’t even tell them I was frightened</w:t>
      </w:r>
      <w:r w:rsidRPr="000C167F">
        <w:t xml:space="preserve">! </w:t>
      </w:r>
      <w:r w:rsidR="00A117B6">
        <w:t>I</w:t>
      </w:r>
      <w:r w:rsidRPr="000C167F">
        <w:t xml:space="preserve"> pack</w:t>
      </w:r>
      <w:r w:rsidR="00A117B6">
        <w:t>ed</w:t>
      </w:r>
      <w:r w:rsidRPr="000C167F">
        <w:t xml:space="preserve"> up </w:t>
      </w:r>
      <w:r w:rsidR="00A117B6">
        <w:t>my</w:t>
      </w:r>
      <w:r w:rsidRPr="000C167F">
        <w:t xml:space="preserve"> suitcase and </w:t>
      </w:r>
      <w:r w:rsidR="00A117B6">
        <w:t>got</w:t>
      </w:r>
      <w:r w:rsidRPr="000C167F">
        <w:t xml:space="preserve"> in the car with no hesitation</w:t>
      </w:r>
      <w:r w:rsidR="00383CEE">
        <w:t>!</w:t>
      </w:r>
      <w:r w:rsidRPr="000C167F">
        <w:t xml:space="preserve">  At the airport </w:t>
      </w:r>
      <w:r w:rsidR="00A117B6">
        <w:t xml:space="preserve">my mom dropped me off at the </w:t>
      </w:r>
      <w:r w:rsidRPr="000C167F">
        <w:t xml:space="preserve">gate and </w:t>
      </w:r>
      <w:r w:rsidR="00383CEE">
        <w:t>I</w:t>
      </w:r>
      <w:r w:rsidRPr="000C167F">
        <w:t xml:space="preserve"> walk</w:t>
      </w:r>
      <w:r w:rsidR="00383CEE">
        <w:t>ed</w:t>
      </w:r>
      <w:r w:rsidRPr="000C167F">
        <w:t xml:space="preserve"> right on that plane and </w:t>
      </w:r>
      <w:r w:rsidR="00A117B6">
        <w:t xml:space="preserve">took my seat as if I had done it a thousand times! I was being </w:t>
      </w:r>
      <w:r w:rsidR="00A117B6" w:rsidRPr="00383CEE">
        <w:rPr>
          <w:u w:val="single"/>
        </w:rPr>
        <w:t>brave</w:t>
      </w:r>
      <w:r w:rsidR="00A117B6">
        <w:t>. I did something even though it was not easy for me!</w:t>
      </w:r>
    </w:p>
    <w:p w:rsidR="009F0913" w:rsidRPr="00092AE9" w:rsidRDefault="009F0913" w:rsidP="00E3029B">
      <w:pPr>
        <w:spacing w:after="0" w:line="240" w:lineRule="auto"/>
        <w:rPr>
          <w:sz w:val="18"/>
          <w:szCs w:val="18"/>
        </w:rPr>
      </w:pPr>
      <w:r>
        <w:tab/>
      </w:r>
      <w:r>
        <w:tab/>
      </w:r>
      <w:r w:rsidRPr="00A117B6">
        <w:rPr>
          <w:u w:val="single"/>
        </w:rPr>
        <w:t>Examples/Non</w:t>
      </w:r>
      <w:r w:rsidR="00A117B6">
        <w:rPr>
          <w:u w:val="single"/>
        </w:rPr>
        <w:t>-</w:t>
      </w:r>
      <w:r w:rsidRPr="00A117B6">
        <w:rPr>
          <w:u w:val="single"/>
        </w:rPr>
        <w:t>Examples</w:t>
      </w:r>
      <w:r w:rsidR="00330007">
        <w:rPr>
          <w:u w:val="single"/>
        </w:rPr>
        <w:t xml:space="preserve"> of being brave</w:t>
      </w:r>
      <w:r w:rsidRPr="00A117B6">
        <w:rPr>
          <w:u w:val="single"/>
        </w:rPr>
        <w:t>:</w:t>
      </w:r>
      <w:r w:rsidR="00092AE9">
        <w:rPr>
          <w:u w:val="single"/>
        </w:rPr>
        <w:t xml:space="preserve"> </w:t>
      </w:r>
      <w:r w:rsidR="00092AE9" w:rsidRPr="00092AE9">
        <w:rPr>
          <w:sz w:val="18"/>
          <w:szCs w:val="18"/>
        </w:rPr>
        <w:t>(Students will flex their muscles if it applies to being brave)</w:t>
      </w:r>
    </w:p>
    <w:p w:rsidR="00E3029B" w:rsidRDefault="00887FDE" w:rsidP="00E3029B">
      <w:pPr>
        <w:pStyle w:val="ListParagraph"/>
        <w:numPr>
          <w:ilvl w:val="0"/>
          <w:numId w:val="7"/>
        </w:numPr>
        <w:spacing w:after="0" w:line="240" w:lineRule="auto"/>
        <w:ind w:left="2160"/>
      </w:pPr>
      <w:r>
        <w:t xml:space="preserve">A firefighter rescuing </w:t>
      </w:r>
      <w:r w:rsidR="00A117B6">
        <w:t>children from a burning house</w:t>
      </w:r>
    </w:p>
    <w:p w:rsidR="00887FDE" w:rsidRDefault="00887FDE" w:rsidP="00E3029B">
      <w:pPr>
        <w:pStyle w:val="ListParagraph"/>
        <w:numPr>
          <w:ilvl w:val="0"/>
          <w:numId w:val="7"/>
        </w:numPr>
        <w:spacing w:after="0" w:line="240" w:lineRule="auto"/>
        <w:ind w:left="2160"/>
      </w:pPr>
      <w:r>
        <w:t>Telling the truth when you might get in trouble</w:t>
      </w:r>
    </w:p>
    <w:p w:rsidR="00887FDE" w:rsidRDefault="00887FDE" w:rsidP="00E3029B">
      <w:pPr>
        <w:pStyle w:val="ListParagraph"/>
        <w:numPr>
          <w:ilvl w:val="0"/>
          <w:numId w:val="7"/>
        </w:numPr>
        <w:spacing w:after="0" w:line="240" w:lineRule="auto"/>
        <w:ind w:left="2160"/>
      </w:pPr>
      <w:r>
        <w:t>Laughing at someone who makes a mistake</w:t>
      </w:r>
    </w:p>
    <w:p w:rsidR="00E3029B" w:rsidRDefault="00887FDE" w:rsidP="00E3029B">
      <w:pPr>
        <w:pStyle w:val="ListParagraph"/>
        <w:numPr>
          <w:ilvl w:val="0"/>
          <w:numId w:val="7"/>
        </w:numPr>
        <w:spacing w:after="0" w:line="240" w:lineRule="auto"/>
        <w:ind w:left="2160"/>
      </w:pPr>
      <w:r>
        <w:t>Helping a little girl who is crying</w:t>
      </w:r>
    </w:p>
    <w:p w:rsidR="00A117B6" w:rsidRPr="000C167F" w:rsidRDefault="00383CEE" w:rsidP="00A117B6">
      <w:pPr>
        <w:pStyle w:val="ListParagraph"/>
        <w:numPr>
          <w:ilvl w:val="0"/>
          <w:numId w:val="7"/>
        </w:numPr>
        <w:spacing w:after="0" w:line="240" w:lineRule="auto"/>
        <w:ind w:left="2160"/>
      </w:pPr>
      <w:r>
        <w:t>Asking to sit out of the game because you are nervous</w:t>
      </w:r>
    </w:p>
    <w:p w:rsidR="00E3029B" w:rsidRPr="00FA7A9D" w:rsidRDefault="00FA7A9D" w:rsidP="00FA7A9D">
      <w:pPr>
        <w:pStyle w:val="ListParagraph"/>
        <w:spacing w:after="0" w:line="240" w:lineRule="auto"/>
        <w:ind w:left="360"/>
        <w:rPr>
          <w:b/>
        </w:rPr>
      </w:pPr>
      <w:r w:rsidRPr="00FA7A9D">
        <w:rPr>
          <w:b/>
        </w:rPr>
        <w:t>{</w:t>
      </w:r>
      <w:r w:rsidR="00E3029B" w:rsidRPr="00FA7A9D">
        <w:rPr>
          <w:b/>
        </w:rPr>
        <w:t>Hope</w:t>
      </w:r>
      <w:r w:rsidRPr="00FA7A9D">
        <w:rPr>
          <w:b/>
        </w:rPr>
        <w:t>:}</w:t>
      </w:r>
    </w:p>
    <w:p w:rsidR="00092AE9" w:rsidRDefault="00E3029B" w:rsidP="00E3029B">
      <w:pPr>
        <w:spacing w:after="0" w:line="240" w:lineRule="auto"/>
      </w:pPr>
      <w:r>
        <w:tab/>
      </w:r>
      <w:r w:rsidRPr="000C167F">
        <w:t xml:space="preserve">Cancer is a very serious disease.  People are diagnosed with it every single day.  Many people die from it.  But researchers and scientist are doing everything they can to find a cure for cancer.  They are sure someday, somehow they will discover a way to save all those </w:t>
      </w:r>
      <w:r w:rsidR="00092AE9" w:rsidRPr="000C167F">
        <w:t>peoples’</w:t>
      </w:r>
      <w:r w:rsidRPr="000C167F">
        <w:t xml:space="preserve"> lives!  They have huge </w:t>
      </w:r>
      <w:r w:rsidRPr="00383CEE">
        <w:rPr>
          <w:u w:val="single"/>
        </w:rPr>
        <w:t>hopes</w:t>
      </w:r>
      <w:r w:rsidRPr="000C167F">
        <w:t xml:space="preserve"> of discovering the cure!</w:t>
      </w:r>
    </w:p>
    <w:p w:rsidR="009F0913" w:rsidRPr="00092AE9" w:rsidRDefault="009F0913" w:rsidP="00330007">
      <w:pPr>
        <w:spacing w:after="0" w:line="240" w:lineRule="auto"/>
        <w:ind w:right="-90"/>
        <w:rPr>
          <w:sz w:val="18"/>
          <w:szCs w:val="18"/>
        </w:rPr>
      </w:pPr>
      <w:r>
        <w:tab/>
      </w:r>
      <w:r>
        <w:tab/>
      </w:r>
      <w:r w:rsidRPr="00092AE9">
        <w:rPr>
          <w:u w:val="single"/>
        </w:rPr>
        <w:t>Examples/Non Examples</w:t>
      </w:r>
      <w:r w:rsidR="00330007">
        <w:rPr>
          <w:u w:val="single"/>
        </w:rPr>
        <w:t xml:space="preserve"> of need</w:t>
      </w:r>
      <w:r w:rsidR="00383CEE">
        <w:rPr>
          <w:u w:val="single"/>
        </w:rPr>
        <w:t>ing</w:t>
      </w:r>
      <w:r w:rsidR="00330007">
        <w:rPr>
          <w:u w:val="single"/>
        </w:rPr>
        <w:t xml:space="preserve"> hope</w:t>
      </w:r>
      <w:r w:rsidRPr="00092AE9">
        <w:rPr>
          <w:u w:val="single"/>
        </w:rPr>
        <w:t>:</w:t>
      </w:r>
      <w:r w:rsidR="00092AE9">
        <w:t xml:space="preserve"> </w:t>
      </w:r>
      <w:r w:rsidR="00092AE9">
        <w:rPr>
          <w:sz w:val="18"/>
          <w:szCs w:val="18"/>
        </w:rPr>
        <w:t xml:space="preserve">(Students will cross their fingers and hold them </w:t>
      </w:r>
      <w:r w:rsidR="00383CEE">
        <w:rPr>
          <w:sz w:val="18"/>
          <w:szCs w:val="18"/>
        </w:rPr>
        <w:t>up</w:t>
      </w:r>
      <w:r w:rsidR="00092AE9">
        <w:rPr>
          <w:sz w:val="18"/>
          <w:szCs w:val="18"/>
        </w:rPr>
        <w:t xml:space="preserve"> if it applies to </w:t>
      </w:r>
      <w:r w:rsidR="00330007">
        <w:rPr>
          <w:sz w:val="18"/>
          <w:szCs w:val="18"/>
        </w:rPr>
        <w:t>hope</w:t>
      </w:r>
      <w:r w:rsidR="00092AE9">
        <w:rPr>
          <w:sz w:val="18"/>
          <w:szCs w:val="18"/>
        </w:rPr>
        <w:t>)</w:t>
      </w:r>
    </w:p>
    <w:p w:rsidR="00330007" w:rsidRDefault="00330007" w:rsidP="00330007">
      <w:pPr>
        <w:pStyle w:val="ListParagraph"/>
        <w:numPr>
          <w:ilvl w:val="0"/>
          <w:numId w:val="7"/>
        </w:numPr>
        <w:spacing w:after="0" w:line="240" w:lineRule="auto"/>
        <w:ind w:left="2160"/>
      </w:pPr>
      <w:r>
        <w:t>Going to the dentist</w:t>
      </w:r>
    </w:p>
    <w:p w:rsidR="00092AE9" w:rsidRDefault="00330007" w:rsidP="00887FDE">
      <w:pPr>
        <w:pStyle w:val="ListParagraph"/>
        <w:numPr>
          <w:ilvl w:val="0"/>
          <w:numId w:val="7"/>
        </w:numPr>
        <w:spacing w:after="0" w:line="240" w:lineRule="auto"/>
        <w:ind w:left="2160"/>
      </w:pPr>
      <w:r>
        <w:t>Getting up early for school</w:t>
      </w:r>
    </w:p>
    <w:p w:rsidR="00340252" w:rsidRDefault="00340252" w:rsidP="00092AE9">
      <w:pPr>
        <w:pStyle w:val="ListParagraph"/>
        <w:numPr>
          <w:ilvl w:val="0"/>
          <w:numId w:val="7"/>
        </w:numPr>
        <w:spacing w:after="0" w:line="240" w:lineRule="auto"/>
        <w:ind w:left="2160"/>
      </w:pPr>
      <w:r>
        <w:t>Taking the PSSA’s</w:t>
      </w:r>
    </w:p>
    <w:p w:rsidR="00340252" w:rsidRDefault="00330007" w:rsidP="00887FDE">
      <w:pPr>
        <w:pStyle w:val="ListParagraph"/>
        <w:numPr>
          <w:ilvl w:val="0"/>
          <w:numId w:val="7"/>
        </w:numPr>
        <w:spacing w:after="0" w:line="240" w:lineRule="auto"/>
        <w:ind w:left="2160"/>
      </w:pPr>
      <w:r>
        <w:t>Playing the lottery</w:t>
      </w:r>
    </w:p>
    <w:p w:rsidR="00383CEE" w:rsidRDefault="00922DF1" w:rsidP="00887FDE">
      <w:pPr>
        <w:pStyle w:val="ListParagraph"/>
        <w:numPr>
          <w:ilvl w:val="0"/>
          <w:numId w:val="7"/>
        </w:numPr>
        <w:spacing w:after="0" w:line="240" w:lineRule="auto"/>
        <w:ind w:left="2160"/>
      </w:pPr>
      <w:r>
        <w:t>Taking your dog for a walk</w:t>
      </w:r>
    </w:p>
    <w:p w:rsidR="00E3029B" w:rsidRDefault="00E3029B" w:rsidP="00E3029B">
      <w:pPr>
        <w:spacing w:after="0" w:line="240" w:lineRule="auto"/>
      </w:pPr>
    </w:p>
    <w:p w:rsidR="00330007" w:rsidRPr="00EE2CF5" w:rsidRDefault="00330007" w:rsidP="00EE2CF5">
      <w:pPr>
        <w:spacing w:after="0" w:line="240" w:lineRule="auto"/>
        <w:jc w:val="center"/>
        <w:rPr>
          <w:rFonts w:ascii="Kristen ITC" w:hAnsi="Kristen ITC"/>
          <w:b/>
          <w:sz w:val="28"/>
          <w:szCs w:val="28"/>
          <w:u w:val="single"/>
        </w:rPr>
      </w:pPr>
      <w:r w:rsidRPr="00A117B6">
        <w:rPr>
          <w:rFonts w:ascii="Kristen ITC" w:hAnsi="Kristen ITC"/>
          <w:b/>
          <w:sz w:val="28"/>
          <w:szCs w:val="28"/>
          <w:u w:val="single"/>
        </w:rPr>
        <w:t>Instructional Session#2:</w:t>
      </w:r>
    </w:p>
    <w:p w:rsidR="00330007" w:rsidRPr="00A117B6" w:rsidRDefault="00330007" w:rsidP="00330007">
      <w:pPr>
        <w:pStyle w:val="ListParagraph"/>
        <w:spacing w:after="0" w:line="240" w:lineRule="auto"/>
        <w:ind w:left="0"/>
        <w:rPr>
          <w:sz w:val="24"/>
          <w:szCs w:val="24"/>
          <w:u w:val="single"/>
        </w:rPr>
      </w:pPr>
      <w:r>
        <w:rPr>
          <w:sz w:val="24"/>
          <w:szCs w:val="24"/>
          <w:u w:val="single"/>
        </w:rPr>
        <w:t>Review</w:t>
      </w:r>
      <w:r w:rsidRPr="00A117B6">
        <w:rPr>
          <w:sz w:val="24"/>
          <w:szCs w:val="24"/>
          <w:u w:val="single"/>
        </w:rPr>
        <w:t>:</w:t>
      </w:r>
    </w:p>
    <w:p w:rsidR="00330007" w:rsidRPr="00EE2CF5" w:rsidRDefault="00330007" w:rsidP="00330007">
      <w:pPr>
        <w:spacing w:after="0" w:line="240" w:lineRule="auto"/>
        <w:rPr>
          <w:sz w:val="16"/>
          <w:szCs w:val="16"/>
        </w:rPr>
      </w:pPr>
      <w:r>
        <w:tab/>
      </w:r>
    </w:p>
    <w:p w:rsidR="00330007" w:rsidRDefault="00330007" w:rsidP="00330007">
      <w:pPr>
        <w:spacing w:after="0" w:line="240" w:lineRule="auto"/>
      </w:pPr>
      <w:r>
        <w:tab/>
        <w:t xml:space="preserve">At the beginning of the second day, we will review the vocabulary.  I will have the four words on the SMART board, the definition of each, and a picture of a situation (one we talked about yesterday).  I will ask the students to match the word, to the definition and then to the picture.  When the student answers, they will be able to elaborate on </w:t>
      </w:r>
      <w:r>
        <w:rPr>
          <w:i/>
        </w:rPr>
        <w:t xml:space="preserve">how </w:t>
      </w:r>
      <w:r>
        <w:t xml:space="preserve">the picture is showing that vocabulary word and </w:t>
      </w:r>
      <w:r w:rsidR="00922DF1">
        <w:t xml:space="preserve">we will </w:t>
      </w:r>
      <w:r>
        <w:t>recap the meaning of each word.</w:t>
      </w:r>
    </w:p>
    <w:p w:rsidR="00EE2CF5" w:rsidRDefault="00EE2CF5" w:rsidP="00406B87">
      <w:pPr>
        <w:spacing w:after="0" w:line="240" w:lineRule="auto"/>
      </w:pPr>
      <w:r>
        <w:tab/>
      </w:r>
    </w:p>
    <w:p w:rsidR="00EE2CF5" w:rsidRPr="00A117B6" w:rsidRDefault="00EE2CF5" w:rsidP="00EE2CF5">
      <w:pPr>
        <w:pStyle w:val="ListParagraph"/>
        <w:spacing w:after="0" w:line="240" w:lineRule="auto"/>
        <w:ind w:left="0"/>
        <w:rPr>
          <w:sz w:val="24"/>
          <w:szCs w:val="24"/>
          <w:u w:val="single"/>
        </w:rPr>
      </w:pPr>
      <w:r w:rsidRPr="00A117B6">
        <w:rPr>
          <w:sz w:val="24"/>
          <w:szCs w:val="24"/>
          <w:u w:val="single"/>
        </w:rPr>
        <w:t>Activity #</w:t>
      </w:r>
      <w:r w:rsidR="00922DF1">
        <w:rPr>
          <w:sz w:val="24"/>
          <w:szCs w:val="24"/>
          <w:u w:val="single"/>
        </w:rPr>
        <w:t>3 – Word Continuum</w:t>
      </w:r>
      <w:r w:rsidRPr="00A117B6">
        <w:rPr>
          <w:sz w:val="24"/>
          <w:szCs w:val="24"/>
          <w:u w:val="single"/>
        </w:rPr>
        <w:t>:</w:t>
      </w:r>
    </w:p>
    <w:p w:rsidR="00EE2CF5" w:rsidRPr="00EE2CF5" w:rsidRDefault="00EE2CF5" w:rsidP="00406B87">
      <w:pPr>
        <w:spacing w:after="0" w:line="240" w:lineRule="auto"/>
        <w:rPr>
          <w:sz w:val="16"/>
          <w:szCs w:val="16"/>
        </w:rPr>
      </w:pPr>
    </w:p>
    <w:p w:rsidR="0090742D" w:rsidRDefault="00EE2CF5" w:rsidP="00406B87">
      <w:pPr>
        <w:spacing w:after="0" w:line="240" w:lineRule="auto"/>
      </w:pPr>
      <w:r>
        <w:tab/>
        <w:t xml:space="preserve">The teach understanding about different degrees of these word meanings; my next activity will be a word continuum.  Students will be asked to come up to the SMART board and </w:t>
      </w:r>
      <w:r w:rsidR="00922DF1">
        <w:t>mark the</w:t>
      </w:r>
      <w:r>
        <w:t xml:space="preserve"> place they believe the phrase should go on the word line.  They will each </w:t>
      </w:r>
      <w:r w:rsidR="00442947">
        <w:t>have to explain their placement; and once again</w:t>
      </w:r>
      <w:r w:rsidR="00922DF1">
        <w:t>,</w:t>
      </w:r>
      <w:r w:rsidR="00442947">
        <w:t xml:space="preserve"> as long as it is fitting, there are no wrong answers</w:t>
      </w:r>
      <w:r>
        <w:t>.  This activity will also provide good motivation as the students love to do anything involving working on the SMART board.</w:t>
      </w:r>
    </w:p>
    <w:p w:rsidR="0043748F" w:rsidRPr="000C167F" w:rsidRDefault="00442947" w:rsidP="00406B87">
      <w:pPr>
        <w:spacing w:after="0" w:line="240" w:lineRule="auto"/>
      </w:pPr>
      <w:r w:rsidRPr="000C167F">
        <w:rPr>
          <w:noProof/>
        </w:rPr>
        <w:pict>
          <v:shape id="_x0000_s1029" type="#_x0000_t202" style="position:absolute;margin-left:444.9pt;margin-top:4pt;width:115.2pt;height:43.2pt;z-index:251663360;mso-width-relative:margin;mso-height-relative:margin" fillcolor="white [3201]" strokecolor="#9bbb59 [3206]" strokeweight="2.5pt">
            <v:shadow color="#868686"/>
            <v:textbox>
              <w:txbxContent>
                <w:p w:rsidR="002A04BF" w:rsidRDefault="002A04BF" w:rsidP="00FA6B5D">
                  <w:pPr>
                    <w:jc w:val="center"/>
                  </w:pPr>
                  <w:r>
                    <w:t>Something you would like to do</w:t>
                  </w:r>
                </w:p>
              </w:txbxContent>
            </v:textbox>
          </v:shape>
        </w:pict>
      </w:r>
      <w:r w:rsidRPr="000C167F">
        <w:rPr>
          <w:noProof/>
        </w:rPr>
        <w:pict>
          <v:shape id="_x0000_s1028" type="#_x0000_t202" style="position:absolute;margin-left:-15.75pt;margin-top:4pt;width:115.2pt;height:43.2pt;z-index:251662336;mso-width-relative:margin;mso-height-relative:margin" fillcolor="white [3201]" strokecolor="#c0504d [3205]" strokeweight="2.5pt">
            <v:shadow color="#868686"/>
            <v:textbox>
              <w:txbxContent>
                <w:p w:rsidR="002A04BF" w:rsidRDefault="002A04BF" w:rsidP="00FA6B5D">
                  <w:pPr>
                    <w:jc w:val="center"/>
                  </w:pPr>
                  <w:r>
                    <w:t xml:space="preserve">Something you </w:t>
                  </w:r>
                  <w:r w:rsidRPr="00EE2CF5">
                    <w:t>would</w:t>
                  </w:r>
                  <w:r>
                    <w:rPr>
                      <w:b/>
                    </w:rPr>
                    <w:t xml:space="preserve"> not</w:t>
                  </w:r>
                  <w:r>
                    <w:t xml:space="preserve"> like to do</w:t>
                  </w:r>
                </w:p>
              </w:txbxContent>
            </v:textbox>
          </v:shape>
        </w:pict>
      </w:r>
      <w:r w:rsidR="0090742D" w:rsidRPr="000C167F">
        <w:tab/>
      </w:r>
      <w:r w:rsidR="0090742D" w:rsidRPr="000C167F">
        <w:tab/>
        <w:t xml:space="preserve"> </w:t>
      </w:r>
    </w:p>
    <w:p w:rsidR="00FA6B5D" w:rsidRPr="000C167F" w:rsidRDefault="00EE2CF5" w:rsidP="00FA6B5D">
      <w:pPr>
        <w:spacing w:after="0" w:line="240" w:lineRule="auto"/>
      </w:pPr>
      <w:r>
        <w:t>_____________-------</w:t>
      </w:r>
      <w:r w:rsidR="00FA6B5D" w:rsidRPr="000C167F">
        <w:t>--------------------------------</w:t>
      </w:r>
      <w:r>
        <w:t>----</w:t>
      </w:r>
      <w:r w:rsidR="00FA6B5D" w:rsidRPr="000C167F">
        <w:t>----------------------------------</w:t>
      </w:r>
      <w:r w:rsidR="00330007">
        <w:t>-------------------------------</w:t>
      </w:r>
      <w:r w:rsidR="00FA6B5D" w:rsidRPr="000C167F">
        <w:t>-</w:t>
      </w:r>
    </w:p>
    <w:p w:rsidR="00FA6B5D" w:rsidRPr="000C167F" w:rsidRDefault="00FA6B5D" w:rsidP="00FA6B5D">
      <w:pPr>
        <w:spacing w:after="0" w:line="240" w:lineRule="auto"/>
      </w:pPr>
    </w:p>
    <w:p w:rsidR="00EE2CF5" w:rsidRPr="000C167F" w:rsidRDefault="00EE2CF5" w:rsidP="00EE2CF5">
      <w:pPr>
        <w:spacing w:after="0" w:line="240" w:lineRule="auto"/>
        <w:ind w:left="2610"/>
      </w:pPr>
      <w:r w:rsidRPr="000C167F">
        <w:t xml:space="preserve">a) </w:t>
      </w:r>
      <w:r w:rsidRPr="00442947">
        <w:rPr>
          <w:u w:val="single"/>
        </w:rPr>
        <w:t>Silently</w:t>
      </w:r>
      <w:r>
        <w:t xml:space="preserve"> </w:t>
      </w:r>
      <w:r w:rsidR="00442947">
        <w:t>play games at your birthday party.</w:t>
      </w:r>
    </w:p>
    <w:p w:rsidR="00EE2CF5" w:rsidRPr="000C167F" w:rsidRDefault="00EE2CF5" w:rsidP="00EE2CF5">
      <w:pPr>
        <w:spacing w:after="0" w:line="240" w:lineRule="auto"/>
        <w:ind w:left="2610"/>
      </w:pPr>
      <w:r w:rsidRPr="000C167F">
        <w:t xml:space="preserve">b) </w:t>
      </w:r>
      <w:r w:rsidR="00442947">
        <w:t xml:space="preserve">Getting a lower grade on a test than you had </w:t>
      </w:r>
      <w:r w:rsidR="00442947" w:rsidRPr="00442947">
        <w:rPr>
          <w:u w:val="single"/>
        </w:rPr>
        <w:t>hope</w:t>
      </w:r>
      <w:r w:rsidR="00442947">
        <w:t xml:space="preserve"> for.</w:t>
      </w:r>
    </w:p>
    <w:p w:rsidR="00EE2CF5" w:rsidRDefault="00EE2CF5" w:rsidP="00EE2CF5">
      <w:pPr>
        <w:spacing w:after="0" w:line="240" w:lineRule="auto"/>
        <w:ind w:left="2610"/>
      </w:pPr>
      <w:r w:rsidRPr="000C167F">
        <w:t xml:space="preserve">c) </w:t>
      </w:r>
      <w:r>
        <w:t>Hea</w:t>
      </w:r>
      <w:r w:rsidR="00442947">
        <w:t>r</w:t>
      </w:r>
      <w:r>
        <w:t xml:space="preserve"> someone call you </w:t>
      </w:r>
      <w:r w:rsidRPr="00442947">
        <w:rPr>
          <w:u w:val="single"/>
        </w:rPr>
        <w:t>brave</w:t>
      </w:r>
      <w:r w:rsidR="00442947">
        <w:rPr>
          <w:u w:val="single"/>
        </w:rPr>
        <w:t>.</w:t>
      </w:r>
    </w:p>
    <w:p w:rsidR="00EE2CF5" w:rsidRPr="000C167F" w:rsidRDefault="00EE2CF5" w:rsidP="00EE2CF5">
      <w:pPr>
        <w:spacing w:after="0" w:line="240" w:lineRule="auto"/>
        <w:ind w:left="2610"/>
      </w:pPr>
      <w:r w:rsidRPr="000C167F">
        <w:t xml:space="preserve">d) </w:t>
      </w:r>
      <w:r w:rsidR="00442947">
        <w:t xml:space="preserve">Be </w:t>
      </w:r>
      <w:r w:rsidR="00442947" w:rsidRPr="00442947">
        <w:rPr>
          <w:u w:val="single"/>
        </w:rPr>
        <w:t>patient</w:t>
      </w:r>
      <w:r w:rsidR="00442947">
        <w:t xml:space="preserve"> at a Steelers game. </w:t>
      </w:r>
    </w:p>
    <w:p w:rsidR="00EE2CF5" w:rsidRPr="000C167F" w:rsidRDefault="00EE2CF5" w:rsidP="00EE2CF5">
      <w:pPr>
        <w:spacing w:after="0" w:line="240" w:lineRule="auto"/>
        <w:ind w:left="2610"/>
      </w:pPr>
      <w:r w:rsidRPr="000C167F">
        <w:t xml:space="preserve">e) </w:t>
      </w:r>
      <w:r w:rsidR="00442947">
        <w:t xml:space="preserve">Be </w:t>
      </w:r>
      <w:r w:rsidR="00442947" w:rsidRPr="00442947">
        <w:rPr>
          <w:u w:val="single"/>
        </w:rPr>
        <w:t>brave</w:t>
      </w:r>
      <w:r w:rsidR="00442947">
        <w:t xml:space="preserve"> by picking up a spider!</w:t>
      </w:r>
    </w:p>
    <w:p w:rsidR="00EE2CF5" w:rsidRDefault="00EE2CF5" w:rsidP="00EE2CF5">
      <w:pPr>
        <w:spacing w:after="0" w:line="240" w:lineRule="auto"/>
        <w:ind w:left="2610"/>
      </w:pPr>
      <w:r w:rsidRPr="000C167F">
        <w:t xml:space="preserve">f) </w:t>
      </w:r>
      <w:r w:rsidR="00442947">
        <w:t xml:space="preserve">Have </w:t>
      </w:r>
      <w:r w:rsidR="00442947" w:rsidRPr="00442947">
        <w:rPr>
          <w:u w:val="single"/>
        </w:rPr>
        <w:t>hope</w:t>
      </w:r>
      <w:r w:rsidR="00442947">
        <w:t xml:space="preserve"> after a sever</w:t>
      </w:r>
      <w:r w:rsidR="00922DF1">
        <w:t>e</w:t>
      </w:r>
      <w:r w:rsidR="00442947">
        <w:t xml:space="preserve"> storm.</w:t>
      </w:r>
    </w:p>
    <w:p w:rsidR="00EE2CF5" w:rsidRDefault="00EE2CF5" w:rsidP="00FA7A9D">
      <w:pPr>
        <w:spacing w:after="0" w:line="240" w:lineRule="auto"/>
        <w:ind w:left="2610"/>
      </w:pPr>
      <w:r>
        <w:t>g)</w:t>
      </w:r>
      <w:r w:rsidR="00FA7A9D">
        <w:t xml:space="preserve"> Walk to art class </w:t>
      </w:r>
      <w:r w:rsidR="00FA7A9D" w:rsidRPr="00FA7A9D">
        <w:rPr>
          <w:u w:val="single"/>
        </w:rPr>
        <w:t>silently</w:t>
      </w:r>
      <w:r w:rsidR="00FA7A9D">
        <w:t xml:space="preserve">. </w:t>
      </w:r>
      <w:r w:rsidR="00FA7A9D" w:rsidRPr="00FA7A9D">
        <w:rPr>
          <w:sz w:val="16"/>
          <w:szCs w:val="16"/>
        </w:rPr>
        <w:t>(They get “clips” for this and should want to do it!)</w:t>
      </w:r>
    </w:p>
    <w:p w:rsidR="00FA7A9D" w:rsidRPr="000C167F" w:rsidRDefault="00FA7A9D" w:rsidP="00FA7A9D">
      <w:pPr>
        <w:spacing w:after="0" w:line="240" w:lineRule="auto"/>
        <w:ind w:left="2610"/>
      </w:pPr>
      <w:r>
        <w:t xml:space="preserve">h) Hear your mom say you will get a treat if you are </w:t>
      </w:r>
      <w:r w:rsidRPr="00FA7A9D">
        <w:rPr>
          <w:u w:val="single"/>
        </w:rPr>
        <w:t>patient</w:t>
      </w:r>
      <w:r>
        <w:t xml:space="preserve"> while she runs errands.</w:t>
      </w:r>
    </w:p>
    <w:p w:rsidR="002A04BF" w:rsidRPr="002A04BF" w:rsidRDefault="002A04BF" w:rsidP="002A04BF">
      <w:pPr>
        <w:pStyle w:val="ListParagraph"/>
        <w:spacing w:after="0" w:line="240" w:lineRule="auto"/>
        <w:ind w:left="0"/>
        <w:rPr>
          <w:sz w:val="24"/>
          <w:szCs w:val="24"/>
          <w:u w:val="single"/>
        </w:rPr>
      </w:pPr>
      <w:r w:rsidRPr="00A117B6">
        <w:rPr>
          <w:sz w:val="24"/>
          <w:szCs w:val="24"/>
          <w:u w:val="single"/>
        </w:rPr>
        <w:lastRenderedPageBreak/>
        <w:t>Activity #</w:t>
      </w:r>
      <w:r w:rsidR="00922DF1">
        <w:rPr>
          <w:sz w:val="24"/>
          <w:szCs w:val="24"/>
          <w:u w:val="single"/>
        </w:rPr>
        <w:t>4 – Word Associations</w:t>
      </w:r>
      <w:r w:rsidRPr="00A117B6">
        <w:rPr>
          <w:sz w:val="24"/>
          <w:szCs w:val="24"/>
          <w:u w:val="single"/>
        </w:rPr>
        <w:t>:</w:t>
      </w:r>
    </w:p>
    <w:p w:rsidR="002A04BF" w:rsidRDefault="002A04BF" w:rsidP="00E71C7B">
      <w:pPr>
        <w:spacing w:after="0" w:line="240" w:lineRule="auto"/>
      </w:pPr>
    </w:p>
    <w:p w:rsidR="00E71C7B" w:rsidRDefault="002A04BF" w:rsidP="00E71C7B">
      <w:pPr>
        <w:spacing w:after="0" w:line="240" w:lineRule="auto"/>
      </w:pPr>
      <w:r>
        <w:tab/>
      </w:r>
      <w:r w:rsidR="000C167F">
        <w:t>For the</w:t>
      </w:r>
      <w:r w:rsidR="00DB4CC1">
        <w:t xml:space="preserve"> final</w:t>
      </w:r>
      <w:r w:rsidR="000C167F">
        <w:t xml:space="preserve"> instructional activity,</w:t>
      </w:r>
      <w:r w:rsidR="00E71C7B">
        <w:t xml:space="preserve"> </w:t>
      </w:r>
      <w:r w:rsidR="00DB4CC1">
        <w:t>I will use a word association activity</w:t>
      </w:r>
      <w:r>
        <w:t xml:space="preserve"> forcing the students to make more connections with the vocabulary words</w:t>
      </w:r>
      <w:r w:rsidR="00922DF1">
        <w:t>, this time on a more person level</w:t>
      </w:r>
      <w:r w:rsidR="00DB4CC1">
        <w:t xml:space="preserve">.  </w:t>
      </w:r>
      <w:r w:rsidR="00E71C7B">
        <w:t xml:space="preserve">I will ask students to </w:t>
      </w:r>
      <w:r w:rsidR="00922DF1">
        <w:t>write the name</w:t>
      </w:r>
      <w:r w:rsidR="00E71C7B">
        <w:t xml:space="preserve"> of a person, place</w:t>
      </w:r>
      <w:r w:rsidR="00922DF1">
        <w:t>, thing</w:t>
      </w:r>
      <w:r w:rsidR="00E71C7B">
        <w:t xml:space="preserve"> or situation that </w:t>
      </w:r>
      <w:r w:rsidR="00922DF1">
        <w:t xml:space="preserve">comes to mind when they think of each of the new vocabulary words.  </w:t>
      </w:r>
      <w:r w:rsidR="00E71C7B">
        <w:t xml:space="preserve">I will provide </w:t>
      </w:r>
      <w:r w:rsidR="00287CF2">
        <w:t>scaffolding</w:t>
      </w:r>
      <w:r w:rsidR="00E71C7B">
        <w:t xml:space="preserve"> or probing to generate ideas if </w:t>
      </w:r>
      <w:r w:rsidR="00287CF2">
        <w:t>required</w:t>
      </w:r>
      <w:r w:rsidR="00E71C7B">
        <w:t>.  Each student will be given the oppo</w:t>
      </w:r>
      <w:r w:rsidR="00DB4CC1">
        <w:t>rtunity to write their association</w:t>
      </w:r>
      <w:r w:rsidR="00E71C7B">
        <w:t xml:space="preserve"> on the SMART board</w:t>
      </w:r>
      <w:r w:rsidR="00922DF1">
        <w:t>; once again getting them exciting about participating</w:t>
      </w:r>
      <w:r w:rsidR="00E71C7B">
        <w:t>. The format will be as follows:</w:t>
      </w:r>
    </w:p>
    <w:p w:rsidR="00E71C7B" w:rsidRPr="00E71C7B" w:rsidRDefault="00E71C7B" w:rsidP="00E71C7B">
      <w:pPr>
        <w:spacing w:after="0" w:line="240" w:lineRule="auto"/>
      </w:pPr>
    </w:p>
    <w:p w:rsidR="00E71C7B" w:rsidRDefault="00E71C7B" w:rsidP="00E71C7B">
      <w:pPr>
        <w:spacing w:after="0" w:line="240" w:lineRule="auto"/>
        <w:jc w:val="center"/>
        <w:rPr>
          <w:b/>
          <w:sz w:val="28"/>
          <w:szCs w:val="28"/>
          <w:u w:val="single"/>
        </w:rPr>
      </w:pPr>
      <w:r>
        <w:rPr>
          <w:b/>
          <w:sz w:val="28"/>
          <w:szCs w:val="28"/>
          <w:u w:val="single"/>
        </w:rPr>
        <w:t xml:space="preserve">Name a person, places, </w:t>
      </w:r>
      <w:r w:rsidR="00922DF1">
        <w:rPr>
          <w:b/>
          <w:sz w:val="28"/>
          <w:szCs w:val="28"/>
          <w:u w:val="single"/>
        </w:rPr>
        <w:t xml:space="preserve">thing </w:t>
      </w:r>
      <w:r>
        <w:rPr>
          <w:b/>
          <w:sz w:val="28"/>
          <w:szCs w:val="28"/>
          <w:u w:val="single"/>
        </w:rPr>
        <w:t>or situation you would associate with the word:</w:t>
      </w:r>
    </w:p>
    <w:p w:rsidR="00E71C7B" w:rsidRDefault="00E71C7B" w:rsidP="00093DB6">
      <w:pPr>
        <w:spacing w:after="0" w:line="240" w:lineRule="auto"/>
      </w:pPr>
    </w:p>
    <w:tbl>
      <w:tblPr>
        <w:tblStyle w:val="TableGrid"/>
        <w:tblW w:w="0" w:type="auto"/>
        <w:tblLook w:val="04A0"/>
      </w:tblPr>
      <w:tblGrid>
        <w:gridCol w:w="2754"/>
        <w:gridCol w:w="2754"/>
        <w:gridCol w:w="2754"/>
        <w:gridCol w:w="2754"/>
      </w:tblGrid>
      <w:tr w:rsidR="00E71C7B" w:rsidTr="00E71C7B">
        <w:tc>
          <w:tcPr>
            <w:tcW w:w="2754" w:type="dxa"/>
            <w:vAlign w:val="center"/>
          </w:tcPr>
          <w:p w:rsidR="00E71C7B" w:rsidRPr="000C167F" w:rsidRDefault="00E71C7B" w:rsidP="00E71C7B">
            <w:pPr>
              <w:jc w:val="center"/>
              <w:rPr>
                <w:sz w:val="32"/>
                <w:szCs w:val="32"/>
                <w:u w:val="single"/>
              </w:rPr>
            </w:pPr>
            <w:r w:rsidRPr="000C167F">
              <w:rPr>
                <w:sz w:val="32"/>
                <w:szCs w:val="32"/>
                <w:u w:val="single"/>
              </w:rPr>
              <w:t>Brave</w:t>
            </w:r>
          </w:p>
        </w:tc>
        <w:tc>
          <w:tcPr>
            <w:tcW w:w="2754" w:type="dxa"/>
            <w:vAlign w:val="center"/>
          </w:tcPr>
          <w:p w:rsidR="00E71C7B" w:rsidRPr="000C167F" w:rsidRDefault="00E71C7B" w:rsidP="00E71C7B">
            <w:pPr>
              <w:jc w:val="center"/>
              <w:rPr>
                <w:sz w:val="32"/>
                <w:szCs w:val="32"/>
                <w:u w:val="single"/>
              </w:rPr>
            </w:pPr>
            <w:r w:rsidRPr="000C167F">
              <w:rPr>
                <w:sz w:val="32"/>
                <w:szCs w:val="32"/>
                <w:u w:val="single"/>
              </w:rPr>
              <w:t>Silently</w:t>
            </w:r>
          </w:p>
        </w:tc>
        <w:tc>
          <w:tcPr>
            <w:tcW w:w="2754" w:type="dxa"/>
            <w:vAlign w:val="center"/>
          </w:tcPr>
          <w:p w:rsidR="00E71C7B" w:rsidRPr="000C167F" w:rsidRDefault="00E71C7B" w:rsidP="00E71C7B">
            <w:pPr>
              <w:jc w:val="center"/>
              <w:rPr>
                <w:sz w:val="32"/>
                <w:szCs w:val="32"/>
                <w:u w:val="single"/>
              </w:rPr>
            </w:pPr>
            <w:r w:rsidRPr="000C167F">
              <w:rPr>
                <w:sz w:val="32"/>
                <w:szCs w:val="32"/>
                <w:u w:val="single"/>
              </w:rPr>
              <w:t>Hope</w:t>
            </w:r>
          </w:p>
        </w:tc>
        <w:tc>
          <w:tcPr>
            <w:tcW w:w="2754" w:type="dxa"/>
            <w:vAlign w:val="center"/>
          </w:tcPr>
          <w:p w:rsidR="00E71C7B" w:rsidRPr="000C167F" w:rsidRDefault="00B719E2" w:rsidP="00E71C7B">
            <w:pPr>
              <w:jc w:val="center"/>
              <w:rPr>
                <w:sz w:val="32"/>
                <w:szCs w:val="32"/>
                <w:u w:val="single"/>
              </w:rPr>
            </w:pPr>
            <w:r w:rsidRPr="000C167F">
              <w:rPr>
                <w:sz w:val="32"/>
                <w:szCs w:val="32"/>
                <w:u w:val="single"/>
              </w:rPr>
              <w:t>Patient</w:t>
            </w:r>
          </w:p>
        </w:tc>
      </w:tr>
      <w:tr w:rsidR="00E71C7B" w:rsidTr="00E71C7B">
        <w:trPr>
          <w:trHeight w:val="1104"/>
        </w:trPr>
        <w:tc>
          <w:tcPr>
            <w:tcW w:w="2754" w:type="dxa"/>
            <w:vAlign w:val="center"/>
          </w:tcPr>
          <w:p w:rsidR="00E71C7B" w:rsidRDefault="00E71C7B" w:rsidP="00E71C7B">
            <w:pPr>
              <w:jc w:val="center"/>
            </w:pPr>
          </w:p>
        </w:tc>
        <w:tc>
          <w:tcPr>
            <w:tcW w:w="2754" w:type="dxa"/>
            <w:vAlign w:val="center"/>
          </w:tcPr>
          <w:p w:rsidR="00E71C7B" w:rsidRDefault="00E71C7B" w:rsidP="00E71C7B">
            <w:pPr>
              <w:jc w:val="center"/>
            </w:pPr>
          </w:p>
        </w:tc>
        <w:tc>
          <w:tcPr>
            <w:tcW w:w="2754" w:type="dxa"/>
          </w:tcPr>
          <w:p w:rsidR="00E71C7B" w:rsidRDefault="00E71C7B" w:rsidP="00093DB6"/>
        </w:tc>
        <w:tc>
          <w:tcPr>
            <w:tcW w:w="2754" w:type="dxa"/>
          </w:tcPr>
          <w:p w:rsidR="00E71C7B" w:rsidRDefault="00E71C7B" w:rsidP="00093DB6"/>
        </w:tc>
      </w:tr>
    </w:tbl>
    <w:p w:rsidR="006A6DA7" w:rsidRDefault="006A6DA7" w:rsidP="006A6DA7">
      <w:pPr>
        <w:spacing w:after="0" w:line="240" w:lineRule="auto"/>
      </w:pPr>
    </w:p>
    <w:p w:rsidR="00E71C7B" w:rsidRDefault="00E71C7B" w:rsidP="00093DB6">
      <w:pPr>
        <w:spacing w:after="0" w:line="240" w:lineRule="auto"/>
      </w:pPr>
    </w:p>
    <w:p w:rsidR="002A04BF" w:rsidRDefault="002A04BF" w:rsidP="002A04BF">
      <w:pPr>
        <w:pStyle w:val="ListParagraph"/>
        <w:spacing w:after="0" w:line="240" w:lineRule="auto"/>
        <w:ind w:left="0"/>
        <w:rPr>
          <w:sz w:val="24"/>
          <w:szCs w:val="24"/>
          <w:u w:val="single"/>
        </w:rPr>
      </w:pPr>
      <w:r>
        <w:rPr>
          <w:sz w:val="24"/>
          <w:szCs w:val="24"/>
          <w:u w:val="single"/>
        </w:rPr>
        <w:t>Recap</w:t>
      </w:r>
      <w:r w:rsidRPr="00A117B6">
        <w:rPr>
          <w:sz w:val="24"/>
          <w:szCs w:val="24"/>
          <w:u w:val="single"/>
        </w:rPr>
        <w:t>:</w:t>
      </w:r>
    </w:p>
    <w:p w:rsidR="00734007" w:rsidRPr="00A117B6" w:rsidRDefault="00734007" w:rsidP="002A04BF">
      <w:pPr>
        <w:pStyle w:val="ListParagraph"/>
        <w:spacing w:after="0" w:line="240" w:lineRule="auto"/>
        <w:ind w:left="0"/>
        <w:rPr>
          <w:sz w:val="24"/>
          <w:szCs w:val="24"/>
          <w:u w:val="single"/>
        </w:rPr>
      </w:pPr>
    </w:p>
    <w:p w:rsidR="002A04BF" w:rsidRDefault="00E71C7B" w:rsidP="002A04BF">
      <w:pPr>
        <w:spacing w:after="0" w:line="240" w:lineRule="auto"/>
      </w:pPr>
      <w:r>
        <w:tab/>
      </w:r>
      <w:r w:rsidR="002A04BF">
        <w:t>As long as I feel the students have truly absorbed a deep understanding of each of the words</w:t>
      </w:r>
      <w:r w:rsidR="007521F1">
        <w:t>,</w:t>
      </w:r>
      <w:r w:rsidR="002A04BF">
        <w:t xml:space="preserve"> I will now tell the students we</w:t>
      </w:r>
      <w:r w:rsidR="007521F1">
        <w:t>’</w:t>
      </w:r>
      <w:r w:rsidR="002A04BF">
        <w:t>re going to do a quick recap of their new vocabulary</w:t>
      </w:r>
      <w:r w:rsidR="005A7267">
        <w:t xml:space="preserve"> before getting to do the final and most fun part of the lesson (the assessment)</w:t>
      </w:r>
      <w:r w:rsidR="007521F1">
        <w:t>!</w:t>
      </w:r>
      <w:r w:rsidR="005A7267">
        <w:t xml:space="preserve">  As a </w:t>
      </w:r>
      <w:r w:rsidR="007521F1">
        <w:t>group,</w:t>
      </w:r>
      <w:r w:rsidR="005A7267">
        <w:t xml:space="preserve"> we will work together to create a chart on the large notebook paper much like the original one I showed the students.  They can refer to this when completing their assessment and it ca</w:t>
      </w:r>
      <w:r w:rsidR="0007097B">
        <w:t>n later be hung in the classroom.  I will help the students and provide scaffolding if necessary, but by this point they should be able to list all word,</w:t>
      </w:r>
      <w:r w:rsidR="005A7267">
        <w:t xml:space="preserve"> parts of speeches</w:t>
      </w:r>
      <w:r w:rsidR="0007097B">
        <w:t xml:space="preserve"> and definitions on their own.</w:t>
      </w:r>
      <w:r w:rsidR="005A7267">
        <w:t xml:space="preserve">  </w:t>
      </w:r>
      <w:r w:rsidR="002A04BF" w:rsidRPr="000C167F">
        <w:t xml:space="preserve">I will conclude the </w:t>
      </w:r>
      <w:r w:rsidR="002A04BF">
        <w:t>instruction on the vocabulary sequence by asking if any of the students are confused or have any more questions or examples they would like to share.</w:t>
      </w:r>
    </w:p>
    <w:p w:rsidR="00970E3B" w:rsidRDefault="00970E3B" w:rsidP="00093DB6">
      <w:pPr>
        <w:spacing w:after="0" w:line="240" w:lineRule="auto"/>
      </w:pPr>
    </w:p>
    <w:p w:rsidR="002A04BF" w:rsidRDefault="002A04BF" w:rsidP="00093DB6">
      <w:pPr>
        <w:spacing w:after="0" w:line="240" w:lineRule="auto"/>
      </w:pPr>
    </w:p>
    <w:p w:rsidR="000C167F" w:rsidRPr="00FD2D76" w:rsidRDefault="000C167F" w:rsidP="000C167F">
      <w:pPr>
        <w:spacing w:after="0" w:line="240" w:lineRule="auto"/>
        <w:jc w:val="center"/>
        <w:rPr>
          <w:rFonts w:ascii="Kristen ITC" w:hAnsi="Kristen ITC"/>
          <w:b/>
          <w:sz w:val="28"/>
          <w:szCs w:val="28"/>
          <w:u w:val="single"/>
        </w:rPr>
      </w:pPr>
      <w:r w:rsidRPr="00FD2D76">
        <w:rPr>
          <w:rFonts w:ascii="Kristen ITC" w:hAnsi="Kristen ITC"/>
          <w:b/>
          <w:sz w:val="28"/>
          <w:szCs w:val="28"/>
          <w:u w:val="single"/>
        </w:rPr>
        <w:t>Assessment:</w:t>
      </w:r>
    </w:p>
    <w:p w:rsidR="000C167F" w:rsidRPr="000C167F" w:rsidRDefault="000C167F" w:rsidP="00093DB6">
      <w:pPr>
        <w:spacing w:after="0" w:line="240" w:lineRule="auto"/>
        <w:rPr>
          <w:u w:val="single"/>
        </w:rPr>
      </w:pPr>
    </w:p>
    <w:p w:rsidR="00E71C7B" w:rsidRDefault="00970E3B" w:rsidP="00093DB6">
      <w:pPr>
        <w:spacing w:after="0" w:line="240" w:lineRule="auto"/>
      </w:pPr>
      <w:r>
        <w:tab/>
      </w:r>
      <w:r w:rsidR="00E71C7B">
        <w:t xml:space="preserve">The final part of the lesson sequence will be </w:t>
      </w:r>
      <w:r w:rsidR="006A6DA7">
        <w:t xml:space="preserve">to </w:t>
      </w:r>
      <w:r w:rsidR="00E71C7B">
        <w:t>assess the students</w:t>
      </w:r>
      <w:r w:rsidR="006A6DA7">
        <w:t>’</w:t>
      </w:r>
      <w:r w:rsidR="00E71C7B">
        <w:t xml:space="preserve"> </w:t>
      </w:r>
      <w:r w:rsidR="00287CF2">
        <w:t>understanding</w:t>
      </w:r>
      <w:r w:rsidR="00E71C7B">
        <w:t xml:space="preserve"> of the new words.  I will tell </w:t>
      </w:r>
      <w:r w:rsidR="006A6DA7">
        <w:t xml:space="preserve">the </w:t>
      </w:r>
      <w:r w:rsidR="00E71C7B">
        <w:t xml:space="preserve">students I want to know more </w:t>
      </w:r>
      <w:r w:rsidR="006A6DA7">
        <w:t>about them</w:t>
      </w:r>
      <w:r w:rsidR="001E169E">
        <w:t>,</w:t>
      </w:r>
      <w:r w:rsidR="006A6DA7">
        <w:t xml:space="preserve"> and to do so</w:t>
      </w:r>
      <w:r w:rsidR="00E71C7B">
        <w:t>, they are going to create a book</w:t>
      </w:r>
      <w:r w:rsidR="006A6DA7">
        <w:t xml:space="preserve"> for me</w:t>
      </w:r>
      <w:r w:rsidR="00E71C7B">
        <w:t>.</w:t>
      </w:r>
      <w:r w:rsidR="006A6DA7">
        <w:t xml:space="preserve">  It is going to be about taking the </w:t>
      </w:r>
      <w:r w:rsidR="006A6DA7" w:rsidRPr="006A6DA7">
        <w:rPr>
          <w:i/>
        </w:rPr>
        <w:t>Owl Moon</w:t>
      </w:r>
      <w:r w:rsidR="00E71C7B">
        <w:t xml:space="preserve"> </w:t>
      </w:r>
      <w:r w:rsidR="006A6DA7">
        <w:t xml:space="preserve">words and connecting them to personal experiences they have had. </w:t>
      </w:r>
      <w:r w:rsidR="00E71C7B">
        <w:t xml:space="preserve"> On each page of the book will be </w:t>
      </w:r>
      <w:r w:rsidR="001E169E">
        <w:t>a partially written sentence containing a vocabulary word and some addition</w:t>
      </w:r>
      <w:r w:rsidR="00890DC8">
        <w:t>al</w:t>
      </w:r>
      <w:r w:rsidR="001E169E">
        <w:t xml:space="preserve"> words to guide their ideas.  </w:t>
      </w:r>
      <w:r w:rsidR="006A6DA7">
        <w:t xml:space="preserve">Students will </w:t>
      </w:r>
      <w:r w:rsidR="001E169E">
        <w:t xml:space="preserve">fill in the blanks to </w:t>
      </w:r>
      <w:r w:rsidR="006A6DA7">
        <w:t>complete</w:t>
      </w:r>
      <w:r w:rsidR="001E169E">
        <w:t xml:space="preserve"> the</w:t>
      </w:r>
      <w:r w:rsidR="006A6DA7">
        <w:t xml:space="preserve"> </w:t>
      </w:r>
      <w:r w:rsidR="00B719E2">
        <w:t>sentence</w:t>
      </w:r>
      <w:r w:rsidR="00E71C7B">
        <w:t xml:space="preserve"> </w:t>
      </w:r>
      <w:r w:rsidR="001E169E">
        <w:t>about an experience they had with each word.  They will also draw a picture to go along with the experience.</w:t>
      </w:r>
      <w:r>
        <w:t xml:space="preserve">  I will show them my example that I have already created</w:t>
      </w:r>
      <w:r w:rsidR="001E169E">
        <w:t xml:space="preserve"> so they can better understand what they are expected to do</w:t>
      </w:r>
      <w:r w:rsidR="00D179D5">
        <w:t xml:space="preserve"> </w:t>
      </w:r>
      <w:r w:rsidR="001E169E">
        <w:t>(</w:t>
      </w:r>
      <w:r w:rsidR="00890DC8">
        <w:t>examples are attached</w:t>
      </w:r>
      <w:r w:rsidR="001E169E">
        <w:t>).  I will scaffold the students and help them brainstorm ideas as needed.  The</w:t>
      </w:r>
      <w:r w:rsidR="00DB7003">
        <w:t xml:space="preserve"> “ideal” responses should be similar to mine in that there is a clear </w:t>
      </w:r>
      <w:r w:rsidR="00330007">
        <w:t>connection</w:t>
      </w:r>
      <w:r w:rsidR="00DB7003">
        <w:t xml:space="preserve"> between their experience</w:t>
      </w:r>
      <w:r w:rsidR="001E169E">
        <w:t>,</w:t>
      </w:r>
      <w:r w:rsidR="00DB7003">
        <w:t xml:space="preserve"> </w:t>
      </w:r>
      <w:r w:rsidR="001E169E">
        <w:t>the new</w:t>
      </w:r>
      <w:r w:rsidR="00DB7003">
        <w:t xml:space="preserve"> vocabulary word</w:t>
      </w:r>
      <w:r w:rsidR="001E169E">
        <w:t xml:space="preserve">, and </w:t>
      </w:r>
      <w:r w:rsidR="001E169E" w:rsidRPr="001E169E">
        <w:rPr>
          <w:i/>
        </w:rPr>
        <w:t>why</w:t>
      </w:r>
      <w:r w:rsidR="001E169E">
        <w:t xml:space="preserve"> they associated that personal experience to that word</w:t>
      </w:r>
      <w:r w:rsidR="00D179D5">
        <w:t>.</w:t>
      </w:r>
      <w:r w:rsidR="00890DC8">
        <w:t xml:space="preserve">  </w:t>
      </w:r>
      <w:r w:rsidR="00206941">
        <w:t xml:space="preserve">Each student will share their book, and I will ask them to elaborate on their reasoning for writing what they did if necessary.  </w:t>
      </w:r>
      <w:r w:rsidR="00890DC8">
        <w:t>I think the students will be excited about this assessment because they absolutely relish any opportunity to tell about themselves and put their artistic skills to work!</w:t>
      </w:r>
    </w:p>
    <w:p w:rsidR="00B719E2" w:rsidRDefault="00B719E2" w:rsidP="00093DB6">
      <w:pPr>
        <w:spacing w:after="0" w:line="240" w:lineRule="auto"/>
      </w:pPr>
    </w:p>
    <w:p w:rsidR="00E23C5A" w:rsidRDefault="00E23C5A" w:rsidP="00D179D5">
      <w:pPr>
        <w:tabs>
          <w:tab w:val="left" w:pos="1440"/>
        </w:tabs>
        <w:spacing w:after="0" w:line="240" w:lineRule="auto"/>
        <w:ind w:left="1440"/>
      </w:pPr>
    </w:p>
    <w:sectPr w:rsidR="00E23C5A" w:rsidSect="0092739A">
      <w:headerReference w:type="default" r:id="rId8"/>
      <w:type w:val="continuous"/>
      <w:pgSz w:w="12240" w:h="15840"/>
      <w:pgMar w:top="720" w:right="720" w:bottom="720" w:left="72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A0F" w:rsidRDefault="00655A0F" w:rsidP="00C66362">
      <w:pPr>
        <w:spacing w:after="0" w:line="240" w:lineRule="auto"/>
      </w:pPr>
      <w:r>
        <w:separator/>
      </w:r>
    </w:p>
  </w:endnote>
  <w:endnote w:type="continuationSeparator" w:id="0">
    <w:p w:rsidR="00655A0F" w:rsidRDefault="00655A0F" w:rsidP="00C66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A0F" w:rsidRDefault="00655A0F" w:rsidP="00C66362">
      <w:pPr>
        <w:spacing w:after="0" w:line="240" w:lineRule="auto"/>
      </w:pPr>
      <w:r>
        <w:separator/>
      </w:r>
    </w:p>
  </w:footnote>
  <w:footnote w:type="continuationSeparator" w:id="0">
    <w:p w:rsidR="00655A0F" w:rsidRDefault="00655A0F" w:rsidP="00C663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4BF" w:rsidRDefault="002A04BF">
    <w:pPr>
      <w:pStyle w:val="Header"/>
    </w:pPr>
    <w:r>
      <w:rPr>
        <w:noProof/>
        <w:lang w:eastAsia="zh-TW"/>
      </w:rPr>
      <w:pict>
        <v:group id="_x0000_s5121"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5122" style="position:absolute;left:377;top:360;width:9346;height:720;mso-position-horizontal-relative:page;mso-position-vertical:center;mso-position-vertical-relative:top-margin-area;v-text-anchor:middle" fillcolor="#5f497a [2407]" stroked="f" strokecolor="white [3212]" strokeweight="1.5pt">
            <v:textbox style="mso-next-textbox:#_x0000_s5122">
              <w:txbxContent>
                <w:p w:rsidR="002A04BF" w:rsidRDefault="002A04BF">
                  <w:pPr>
                    <w:pStyle w:val="Header"/>
                    <w:rPr>
                      <w:color w:val="FFFFFF" w:themeColor="background1"/>
                      <w:sz w:val="28"/>
                      <w:szCs w:val="28"/>
                    </w:rPr>
                  </w:pPr>
                  <w:r w:rsidRPr="00C66362">
                    <w:rPr>
                      <w:color w:val="FFFFFF" w:themeColor="background1"/>
                      <w:sz w:val="28"/>
                      <w:szCs w:val="28"/>
                    </w:rPr>
                    <w:t>Vocabular</w:t>
                  </w:r>
                  <w:r>
                    <w:rPr>
                      <w:color w:val="FFFFFF" w:themeColor="background1"/>
                      <w:sz w:val="28"/>
                      <w:szCs w:val="28"/>
                    </w:rPr>
                    <w:t>y Sequence</w:t>
                  </w:r>
                </w:p>
              </w:txbxContent>
            </v:textbox>
          </v:rect>
          <v:rect id="_x0000_s5123"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5123">
              <w:txbxContent>
                <w:p w:rsidR="002A04BF" w:rsidRPr="00C66362" w:rsidRDefault="002A04BF">
                  <w:pPr>
                    <w:pStyle w:val="Header"/>
                    <w:rPr>
                      <w:i/>
                      <w:color w:val="FFFFFF" w:themeColor="background1"/>
                      <w:sz w:val="36"/>
                      <w:szCs w:val="36"/>
                    </w:rPr>
                  </w:pPr>
                  <w:r>
                    <w:rPr>
                      <w:i/>
                      <w:color w:val="FFFFFF" w:themeColor="background1"/>
                      <w:sz w:val="36"/>
                      <w:szCs w:val="36"/>
                    </w:rPr>
                    <w:t>Owl Moon</w:t>
                  </w:r>
                </w:p>
              </w:txbxContent>
            </v:textbox>
          </v:rect>
          <v:rect id="_x0000_s5124"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904"/>
    <w:multiLevelType w:val="hybridMultilevel"/>
    <w:tmpl w:val="68B67F4A"/>
    <w:lvl w:ilvl="0" w:tplc="FEC8E9A4">
      <w:start w:val="1"/>
      <w:numFmt w:val="bullet"/>
      <w:lvlText w:val=""/>
      <w:lvlJc w:val="left"/>
      <w:pPr>
        <w:ind w:left="2880" w:hanging="360"/>
      </w:pPr>
      <w:rPr>
        <w:rFonts w:ascii="Symbol" w:hAnsi="Symbol" w:hint="default"/>
        <w:color w:val="FFFF0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8812FF3"/>
    <w:multiLevelType w:val="multilevel"/>
    <w:tmpl w:val="AE94E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8D5A04"/>
    <w:multiLevelType w:val="multilevel"/>
    <w:tmpl w:val="3FDC49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B6689E"/>
    <w:multiLevelType w:val="hybridMultilevel"/>
    <w:tmpl w:val="644E89EC"/>
    <w:lvl w:ilvl="0" w:tplc="FEC8E9A4">
      <w:start w:val="1"/>
      <w:numFmt w:val="bullet"/>
      <w:lvlText w:val=""/>
      <w:lvlJc w:val="left"/>
      <w:pPr>
        <w:ind w:left="1440" w:hanging="360"/>
      </w:pPr>
      <w:rPr>
        <w:rFonts w:ascii="Symbol" w:hAnsi="Symbol" w:hint="default"/>
        <w:color w:val="FFFF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A75511"/>
    <w:multiLevelType w:val="hybridMultilevel"/>
    <w:tmpl w:val="2070F09C"/>
    <w:lvl w:ilvl="0" w:tplc="FEC8E9A4">
      <w:start w:val="1"/>
      <w:numFmt w:val="bullet"/>
      <w:lvlText w:val=""/>
      <w:lvlJc w:val="left"/>
      <w:pPr>
        <w:ind w:left="2160" w:hanging="360"/>
      </w:pPr>
      <w:rPr>
        <w:rFonts w:ascii="Symbol" w:hAnsi="Symbol" w:hint="default"/>
        <w:color w:val="FFFF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AFF0637"/>
    <w:multiLevelType w:val="hybridMultilevel"/>
    <w:tmpl w:val="9A367E36"/>
    <w:lvl w:ilvl="0" w:tplc="FEC8E9A4">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0F3294"/>
    <w:multiLevelType w:val="hybridMultilevel"/>
    <w:tmpl w:val="0F14BCE6"/>
    <w:lvl w:ilvl="0" w:tplc="FEC8E9A4">
      <w:start w:val="1"/>
      <w:numFmt w:val="bullet"/>
      <w:lvlText w:val=""/>
      <w:lvlJc w:val="left"/>
      <w:pPr>
        <w:ind w:left="1800" w:hanging="360"/>
      </w:pPr>
      <w:rPr>
        <w:rFonts w:ascii="Symbol" w:hAnsi="Symbol" w:hint="default"/>
        <w:color w:val="FFFF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C1833E0"/>
    <w:multiLevelType w:val="multilevel"/>
    <w:tmpl w:val="A0987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7"/>
  </w:num>
  <w:num w:numId="4">
    <w:abstractNumId w:val="3"/>
  </w:num>
  <w:num w:numId="5">
    <w:abstractNumId w:val="4"/>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6146">
      <o:colormenu v:ext="edit" fillcolor="none" strokecolor="none"/>
    </o:shapedefaults>
    <o:shapelayout v:ext="edit">
      <o:idmap v:ext="edit" data="5"/>
    </o:shapelayout>
  </w:hdrShapeDefaults>
  <w:footnotePr>
    <w:footnote w:id="-1"/>
    <w:footnote w:id="0"/>
  </w:footnotePr>
  <w:endnotePr>
    <w:endnote w:id="-1"/>
    <w:endnote w:id="0"/>
  </w:endnotePr>
  <w:compat/>
  <w:rsids>
    <w:rsidRoot w:val="00690DAE"/>
    <w:rsid w:val="0003338F"/>
    <w:rsid w:val="0007097B"/>
    <w:rsid w:val="00092AE9"/>
    <w:rsid w:val="00093DB6"/>
    <w:rsid w:val="000C167F"/>
    <w:rsid w:val="000F5E27"/>
    <w:rsid w:val="00136143"/>
    <w:rsid w:val="00142446"/>
    <w:rsid w:val="001466BE"/>
    <w:rsid w:val="00163440"/>
    <w:rsid w:val="00193D85"/>
    <w:rsid w:val="001A0A88"/>
    <w:rsid w:val="001E169E"/>
    <w:rsid w:val="00202DA3"/>
    <w:rsid w:val="00206941"/>
    <w:rsid w:val="00230B65"/>
    <w:rsid w:val="00287CF2"/>
    <w:rsid w:val="002A04BF"/>
    <w:rsid w:val="002A12E2"/>
    <w:rsid w:val="002A41BA"/>
    <w:rsid w:val="00330007"/>
    <w:rsid w:val="00340252"/>
    <w:rsid w:val="00374DFC"/>
    <w:rsid w:val="00383CEE"/>
    <w:rsid w:val="003849FD"/>
    <w:rsid w:val="003B5400"/>
    <w:rsid w:val="00406B87"/>
    <w:rsid w:val="004166A5"/>
    <w:rsid w:val="0043748F"/>
    <w:rsid w:val="00442947"/>
    <w:rsid w:val="004609E6"/>
    <w:rsid w:val="004C49F6"/>
    <w:rsid w:val="005500B5"/>
    <w:rsid w:val="00560917"/>
    <w:rsid w:val="005A7267"/>
    <w:rsid w:val="005E30C8"/>
    <w:rsid w:val="00611881"/>
    <w:rsid w:val="00653EA4"/>
    <w:rsid w:val="00655A0F"/>
    <w:rsid w:val="00667B35"/>
    <w:rsid w:val="00690DAE"/>
    <w:rsid w:val="00692629"/>
    <w:rsid w:val="006A6DA7"/>
    <w:rsid w:val="006B4401"/>
    <w:rsid w:val="006B74A2"/>
    <w:rsid w:val="006D1780"/>
    <w:rsid w:val="006D1FD3"/>
    <w:rsid w:val="00734007"/>
    <w:rsid w:val="0074729C"/>
    <w:rsid w:val="00747453"/>
    <w:rsid w:val="007521F1"/>
    <w:rsid w:val="00790D47"/>
    <w:rsid w:val="007D2E17"/>
    <w:rsid w:val="00837108"/>
    <w:rsid w:val="00887FDE"/>
    <w:rsid w:val="00890DC8"/>
    <w:rsid w:val="008D0036"/>
    <w:rsid w:val="00902FAC"/>
    <w:rsid w:val="0090742D"/>
    <w:rsid w:val="00922DF1"/>
    <w:rsid w:val="0092739A"/>
    <w:rsid w:val="00970E3B"/>
    <w:rsid w:val="009D4EC6"/>
    <w:rsid w:val="009D5557"/>
    <w:rsid w:val="009D6E52"/>
    <w:rsid w:val="009F0913"/>
    <w:rsid w:val="00A117B6"/>
    <w:rsid w:val="00AB4893"/>
    <w:rsid w:val="00AE1993"/>
    <w:rsid w:val="00AE3743"/>
    <w:rsid w:val="00B719E2"/>
    <w:rsid w:val="00B9275B"/>
    <w:rsid w:val="00BC19B0"/>
    <w:rsid w:val="00C001F5"/>
    <w:rsid w:val="00C16211"/>
    <w:rsid w:val="00C60B65"/>
    <w:rsid w:val="00C66362"/>
    <w:rsid w:val="00C85AEF"/>
    <w:rsid w:val="00CF2179"/>
    <w:rsid w:val="00D00082"/>
    <w:rsid w:val="00D179D5"/>
    <w:rsid w:val="00D60083"/>
    <w:rsid w:val="00D94C7A"/>
    <w:rsid w:val="00DB4CC1"/>
    <w:rsid w:val="00DB7003"/>
    <w:rsid w:val="00DF5D52"/>
    <w:rsid w:val="00DF6FD0"/>
    <w:rsid w:val="00E23C5A"/>
    <w:rsid w:val="00E3029B"/>
    <w:rsid w:val="00E567B5"/>
    <w:rsid w:val="00E67964"/>
    <w:rsid w:val="00E71C7B"/>
    <w:rsid w:val="00EC7C75"/>
    <w:rsid w:val="00EE1F04"/>
    <w:rsid w:val="00EE2CF5"/>
    <w:rsid w:val="00FA6B5D"/>
    <w:rsid w:val="00FA7A9D"/>
    <w:rsid w:val="00FB19BA"/>
    <w:rsid w:val="00FD2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1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446"/>
    <w:rPr>
      <w:color w:val="0000FF" w:themeColor="hyperlink"/>
      <w:u w:val="single"/>
    </w:rPr>
  </w:style>
  <w:style w:type="table" w:styleId="TableGrid">
    <w:name w:val="Table Grid"/>
    <w:basedOn w:val="TableNormal"/>
    <w:uiPriority w:val="59"/>
    <w:rsid w:val="00790D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0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917"/>
    <w:rPr>
      <w:rFonts w:ascii="Tahoma" w:hAnsi="Tahoma" w:cs="Tahoma"/>
      <w:sz w:val="16"/>
      <w:szCs w:val="16"/>
    </w:rPr>
  </w:style>
  <w:style w:type="table" w:styleId="MediumGrid3-Accent5">
    <w:name w:val="Medium Grid 3 Accent 5"/>
    <w:basedOn w:val="TableNormal"/>
    <w:uiPriority w:val="69"/>
    <w:rsid w:val="00C60B6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2-Accent6">
    <w:name w:val="Medium Shading 2 Accent 6"/>
    <w:basedOn w:val="TableNormal"/>
    <w:uiPriority w:val="64"/>
    <w:rsid w:val="00230B6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FA6B5D"/>
    <w:pPr>
      <w:ind w:left="720"/>
      <w:contextualSpacing/>
    </w:pPr>
  </w:style>
  <w:style w:type="paragraph" w:styleId="Header">
    <w:name w:val="header"/>
    <w:basedOn w:val="Normal"/>
    <w:link w:val="HeaderChar"/>
    <w:uiPriority w:val="99"/>
    <w:unhideWhenUsed/>
    <w:rsid w:val="00C66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362"/>
  </w:style>
  <w:style w:type="paragraph" w:styleId="Footer">
    <w:name w:val="footer"/>
    <w:basedOn w:val="Normal"/>
    <w:link w:val="FooterChar"/>
    <w:uiPriority w:val="99"/>
    <w:semiHidden/>
    <w:unhideWhenUsed/>
    <w:rsid w:val="00C663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6362"/>
  </w:style>
  <w:style w:type="table" w:styleId="LightGrid-Accent6">
    <w:name w:val="Light Grid Accent 6"/>
    <w:basedOn w:val="TableNormal"/>
    <w:uiPriority w:val="62"/>
    <w:rsid w:val="00C6636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r="http://schemas.openxmlformats.org/officeDocument/2006/relationships" xmlns:w="http://schemas.openxmlformats.org/wordprocessingml/2006/main">
  <w:divs>
    <w:div w:id="81144532">
      <w:bodyDiv w:val="1"/>
      <w:marLeft w:val="0"/>
      <w:marRight w:val="0"/>
      <w:marTop w:val="0"/>
      <w:marBottom w:val="0"/>
      <w:divBdr>
        <w:top w:val="none" w:sz="0" w:space="0" w:color="auto"/>
        <w:left w:val="none" w:sz="0" w:space="0" w:color="auto"/>
        <w:bottom w:val="none" w:sz="0" w:space="0" w:color="auto"/>
        <w:right w:val="none" w:sz="0" w:space="0" w:color="auto"/>
      </w:divBdr>
    </w:div>
    <w:div w:id="1802377702">
      <w:bodyDiv w:val="1"/>
      <w:marLeft w:val="0"/>
      <w:marRight w:val="0"/>
      <w:marTop w:val="0"/>
      <w:marBottom w:val="0"/>
      <w:divBdr>
        <w:top w:val="none" w:sz="0" w:space="0" w:color="auto"/>
        <w:left w:val="none" w:sz="0" w:space="0" w:color="auto"/>
        <w:bottom w:val="none" w:sz="0" w:space="0" w:color="auto"/>
        <w:right w:val="none" w:sz="0" w:space="0" w:color="auto"/>
      </w:divBdr>
    </w:div>
    <w:div w:id="182138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2009-11-18T00:00:00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4</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Vocabulary Sequence for Owl Moon</vt:lpstr>
    </vt:vector>
  </TitlesOfParts>
  <Company>University of Pittsburgh</Company>
  <LinksUpToDate>false</LinksUpToDate>
  <CharactersWithSpaces>12034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Sequence for Owl Moon</dc:title>
  <dc:creator>Evan Williams</dc:creator>
  <cp:lastModifiedBy>Evan Williams</cp:lastModifiedBy>
  <cp:revision>21</cp:revision>
  <dcterms:created xsi:type="dcterms:W3CDTF">2009-11-13T00:35:00Z</dcterms:created>
  <dcterms:modified xsi:type="dcterms:W3CDTF">2009-11-14T00:10:00Z</dcterms:modified>
</cp:coreProperties>
</file>